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172E9" w:rsidRDefault="002172E9" w14:paraId="64771EA9" w14:textId="26782D37">
      <w:pPr>
        <w:pStyle w:val="Title"/>
        <w:spacing w:line="360" w:lineRule="auto"/>
        <w:rPr>
          <w:color w:val="002563"/>
        </w:rPr>
      </w:pPr>
      <w:r w:rsidRPr="00732857">
        <w:rPr>
          <w:noProof/>
          <w:lang w:eastAsia="en-AU"/>
        </w:rPr>
        <w:drawing>
          <wp:inline distT="0" distB="0" distL="0" distR="0" wp14:anchorId="6B6B5D43" wp14:editId="10E5BBB8">
            <wp:extent cx="6645910" cy="1295400"/>
            <wp:effectExtent l="0" t="0" r="2540" b="0"/>
            <wp:docPr id="1363254238" name="Picture 136325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1295400"/>
                    </a:xfrm>
                    <a:prstGeom prst="rect">
                      <a:avLst/>
                    </a:prstGeom>
                  </pic:spPr>
                </pic:pic>
              </a:graphicData>
            </a:graphic>
          </wp:inline>
        </w:drawing>
      </w:r>
    </w:p>
    <w:p w:rsidR="00FC6AE3" w:rsidP="002172E9" w:rsidRDefault="00CA416D" w14:paraId="6F928E08" w14:textId="02ADE6AD">
      <w:pPr>
        <w:pStyle w:val="Title"/>
      </w:pPr>
      <w:r>
        <w:rPr>
          <w:color w:val="002563"/>
        </w:rPr>
        <w:t>Self-assessment</w:t>
      </w:r>
      <w:r>
        <w:rPr>
          <w:color w:val="002563"/>
          <w:spacing w:val="-7"/>
        </w:rPr>
        <w:t xml:space="preserve"> </w:t>
      </w:r>
      <w:r>
        <w:rPr>
          <w:color w:val="002563"/>
        </w:rPr>
        <w:t>and</w:t>
      </w:r>
      <w:r>
        <w:rPr>
          <w:color w:val="002563"/>
          <w:spacing w:val="-6"/>
        </w:rPr>
        <w:t xml:space="preserve"> </w:t>
      </w:r>
      <w:r>
        <w:rPr>
          <w:color w:val="002563"/>
        </w:rPr>
        <w:t>continuous</w:t>
      </w:r>
      <w:r>
        <w:rPr>
          <w:color w:val="002563"/>
          <w:spacing w:val="-5"/>
        </w:rPr>
        <w:t xml:space="preserve"> </w:t>
      </w:r>
      <w:r>
        <w:rPr>
          <w:color w:val="002563"/>
        </w:rPr>
        <w:t>improvement</w:t>
      </w:r>
      <w:r>
        <w:rPr>
          <w:color w:val="002563"/>
          <w:spacing w:val="-6"/>
        </w:rPr>
        <w:t xml:space="preserve"> </w:t>
      </w:r>
      <w:r>
        <w:rPr>
          <w:color w:val="002563"/>
        </w:rPr>
        <w:t>–</w:t>
      </w:r>
      <w:r>
        <w:rPr>
          <w:color w:val="002563"/>
          <w:spacing w:val="-6"/>
        </w:rPr>
        <w:t xml:space="preserve"> </w:t>
      </w:r>
      <w:r>
        <w:rPr>
          <w:color w:val="002563"/>
        </w:rPr>
        <w:t>preschool</w:t>
      </w:r>
      <w:r>
        <w:rPr>
          <w:color w:val="002563"/>
          <w:spacing w:val="-6"/>
        </w:rPr>
        <w:t xml:space="preserve"> </w:t>
      </w:r>
      <w:r>
        <w:rPr>
          <w:color w:val="002563"/>
        </w:rPr>
        <w:t xml:space="preserve">procedure </w:t>
      </w:r>
      <w:r>
        <w:rPr>
          <w:color w:val="002563"/>
          <w:spacing w:val="-2"/>
        </w:rPr>
        <w:t>table</w:t>
      </w:r>
    </w:p>
    <w:p w:rsidR="00FC6AE3" w:rsidRDefault="00FC6AE3" w14:paraId="645FC523" w14:textId="77777777">
      <w:pPr>
        <w:pStyle w:val="BodyText"/>
        <w:spacing w:before="2"/>
        <w:rPr>
          <w:sz w:val="10"/>
        </w:rPr>
      </w:pPr>
    </w:p>
    <w:tbl>
      <w:tblPr>
        <w:tblW w:w="0" w:type="auto"/>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96"/>
        <w:gridCol w:w="3495"/>
        <w:gridCol w:w="3496"/>
      </w:tblGrid>
      <w:tr w:rsidR="00FC6AE3" w14:paraId="0EA52C01" w14:textId="77777777">
        <w:trPr>
          <w:trHeight w:val="1877"/>
        </w:trPr>
        <w:tc>
          <w:tcPr>
            <w:tcW w:w="3496" w:type="dxa"/>
            <w:tcBorders>
              <w:top w:val="nil"/>
              <w:bottom w:val="single" w:color="000000" w:sz="2" w:space="0"/>
              <w:right w:val="nil"/>
            </w:tcBorders>
            <w:shd w:val="clear" w:color="auto" w:fill="002563"/>
          </w:tcPr>
          <w:p w:rsidR="00FC6AE3" w:rsidRDefault="00CA416D" w14:paraId="491AAFB3" w14:textId="77777777">
            <w:pPr>
              <w:pStyle w:val="TableParagraph"/>
              <w:spacing w:before="240" w:line="360" w:lineRule="auto"/>
              <w:ind w:left="107"/>
              <w:rPr>
                <w:b/>
              </w:rPr>
            </w:pPr>
            <w:r>
              <w:rPr>
                <w:b/>
                <w:color w:val="FFFFFF"/>
              </w:rPr>
              <w:t>National Quality Standard Education</w:t>
            </w:r>
            <w:r>
              <w:rPr>
                <w:b/>
                <w:color w:val="FFFFFF"/>
                <w:spacing w:val="-13"/>
              </w:rPr>
              <w:t xml:space="preserve"> </w:t>
            </w:r>
            <w:r>
              <w:rPr>
                <w:b/>
                <w:color w:val="FFFFFF"/>
              </w:rPr>
              <w:t>and</w:t>
            </w:r>
            <w:r>
              <w:rPr>
                <w:b/>
                <w:color w:val="FFFFFF"/>
                <w:spacing w:val="-13"/>
              </w:rPr>
              <w:t xml:space="preserve"> </w:t>
            </w:r>
            <w:r>
              <w:rPr>
                <w:b/>
                <w:color w:val="FFFFFF"/>
              </w:rPr>
              <w:t>Care</w:t>
            </w:r>
            <w:r>
              <w:rPr>
                <w:b/>
                <w:color w:val="FFFFFF"/>
                <w:spacing w:val="-13"/>
              </w:rPr>
              <w:t xml:space="preserve"> </w:t>
            </w:r>
            <w:r>
              <w:rPr>
                <w:b/>
                <w:color w:val="FFFFFF"/>
              </w:rPr>
              <w:t xml:space="preserve">Services National Law and National </w:t>
            </w:r>
            <w:r>
              <w:rPr>
                <w:b/>
                <w:color w:val="FFFFFF"/>
                <w:spacing w:val="-2"/>
              </w:rPr>
              <w:t>Regulations</w:t>
            </w:r>
          </w:p>
        </w:tc>
        <w:tc>
          <w:tcPr>
            <w:tcW w:w="3495" w:type="dxa"/>
            <w:tcBorders>
              <w:top w:val="nil"/>
              <w:left w:val="nil"/>
              <w:bottom w:val="single" w:color="000000" w:sz="2" w:space="0"/>
              <w:right w:val="nil"/>
            </w:tcBorders>
            <w:shd w:val="clear" w:color="auto" w:fill="002563"/>
          </w:tcPr>
          <w:p w:rsidR="00FC6AE3" w:rsidRDefault="00CA416D" w14:paraId="1FD333A8" w14:textId="77777777">
            <w:pPr>
              <w:pStyle w:val="TableParagraph"/>
              <w:spacing w:before="240" w:line="360" w:lineRule="auto"/>
              <w:ind w:left="112" w:right="190"/>
              <w:rPr>
                <w:b/>
              </w:rPr>
            </w:pPr>
            <w:r>
              <w:rPr>
                <w:b/>
                <w:color w:val="FFFFFF"/>
              </w:rPr>
              <w:t>Associated</w:t>
            </w:r>
            <w:r>
              <w:rPr>
                <w:b/>
                <w:color w:val="FFFFFF"/>
                <w:spacing w:val="-16"/>
              </w:rPr>
              <w:t xml:space="preserve"> </w:t>
            </w:r>
            <w:r>
              <w:rPr>
                <w:b/>
                <w:color w:val="FFFFFF"/>
              </w:rPr>
              <w:t>department</w:t>
            </w:r>
            <w:r>
              <w:rPr>
                <w:b/>
                <w:color w:val="FFFFFF"/>
                <w:spacing w:val="-15"/>
              </w:rPr>
              <w:t xml:space="preserve"> </w:t>
            </w:r>
            <w:r>
              <w:rPr>
                <w:b/>
                <w:color w:val="FFFFFF"/>
              </w:rPr>
              <w:t>policy, procedure or guideline</w:t>
            </w:r>
          </w:p>
        </w:tc>
        <w:tc>
          <w:tcPr>
            <w:tcW w:w="3496" w:type="dxa"/>
            <w:tcBorders>
              <w:top w:val="nil"/>
              <w:left w:val="nil"/>
              <w:bottom w:val="single" w:color="000000" w:sz="2" w:space="0"/>
              <w:right w:val="single" w:color="000000" w:sz="2" w:space="0"/>
            </w:tcBorders>
            <w:shd w:val="clear" w:color="auto" w:fill="002563"/>
          </w:tcPr>
          <w:p w:rsidR="00FC6AE3" w:rsidRDefault="00CA416D" w14:paraId="04716E68" w14:textId="77777777">
            <w:pPr>
              <w:pStyle w:val="TableParagraph"/>
              <w:spacing w:before="240" w:line="360" w:lineRule="auto"/>
              <w:ind w:left="111" w:right="202"/>
              <w:rPr>
                <w:b/>
              </w:rPr>
            </w:pPr>
            <w:r>
              <w:rPr>
                <w:b/>
                <w:color w:val="FFFFFF"/>
              </w:rPr>
              <w:t>Reference</w:t>
            </w:r>
            <w:r>
              <w:rPr>
                <w:b/>
                <w:color w:val="FFFFFF"/>
                <w:spacing w:val="-16"/>
              </w:rPr>
              <w:t xml:space="preserve"> </w:t>
            </w:r>
            <w:r>
              <w:rPr>
                <w:b/>
                <w:color w:val="FFFFFF"/>
              </w:rPr>
              <w:t>document(s)</w:t>
            </w:r>
            <w:r>
              <w:rPr>
                <w:b/>
                <w:color w:val="FFFFFF"/>
                <w:spacing w:val="-15"/>
              </w:rPr>
              <w:t xml:space="preserve"> </w:t>
            </w:r>
            <w:r>
              <w:rPr>
                <w:b/>
                <w:color w:val="FFFFFF"/>
              </w:rPr>
              <w:t xml:space="preserve">and/or advice from a recognised </w:t>
            </w:r>
            <w:r>
              <w:rPr>
                <w:b/>
                <w:color w:val="FFFFFF"/>
                <w:spacing w:val="-2"/>
              </w:rPr>
              <w:t>authority</w:t>
            </w:r>
          </w:p>
        </w:tc>
      </w:tr>
      <w:tr w:rsidR="00FC6AE3" w14:paraId="79D234BF" w14:textId="77777777">
        <w:trPr>
          <w:trHeight w:val="5933"/>
        </w:trPr>
        <w:tc>
          <w:tcPr>
            <w:tcW w:w="3496" w:type="dxa"/>
            <w:tcBorders>
              <w:top w:val="single" w:color="000000" w:sz="2" w:space="0"/>
              <w:bottom w:val="single" w:color="000000" w:sz="2" w:space="0"/>
              <w:right w:val="single" w:color="000000" w:sz="2" w:space="0"/>
            </w:tcBorders>
          </w:tcPr>
          <w:p w:rsidR="00FC6AE3" w:rsidRDefault="00CA416D" w14:paraId="7195D9E2" w14:textId="77777777">
            <w:pPr>
              <w:pStyle w:val="TableParagraph"/>
              <w:spacing w:before="240"/>
              <w:ind w:left="107"/>
              <w:rPr>
                <w:b/>
              </w:rPr>
            </w:pPr>
            <w:r>
              <w:rPr>
                <w:b/>
              </w:rPr>
              <w:t>NQS:</w:t>
            </w:r>
            <w:r>
              <w:rPr>
                <w:b/>
                <w:spacing w:val="-5"/>
              </w:rPr>
              <w:t xml:space="preserve"> </w:t>
            </w:r>
            <w:r>
              <w:rPr>
                <w:b/>
              </w:rPr>
              <w:t>7.1</w:t>
            </w:r>
            <w:r>
              <w:rPr>
                <w:b/>
                <w:spacing w:val="-5"/>
              </w:rPr>
              <w:t xml:space="preserve"> </w:t>
            </w:r>
            <w:r>
              <w:rPr>
                <w:b/>
              </w:rPr>
              <w:t>and</w:t>
            </w:r>
            <w:r>
              <w:rPr>
                <w:b/>
                <w:spacing w:val="-5"/>
              </w:rPr>
              <w:t xml:space="preserve"> 7.2</w:t>
            </w:r>
          </w:p>
          <w:p w:rsidR="00FC6AE3" w:rsidRDefault="00FC6AE3" w14:paraId="1CD4A3CC" w14:textId="77777777">
            <w:pPr>
              <w:pStyle w:val="TableParagraph"/>
              <w:spacing w:before="114"/>
            </w:pPr>
          </w:p>
          <w:p w:rsidR="00FC6AE3" w:rsidRDefault="00CA416D" w14:paraId="249C83C8" w14:textId="77777777">
            <w:pPr>
              <w:pStyle w:val="TableParagraph"/>
              <w:spacing w:line="588" w:lineRule="auto"/>
              <w:ind w:left="107" w:right="712"/>
              <w:rPr>
                <w:b/>
              </w:rPr>
            </w:pPr>
            <w:r>
              <w:rPr>
                <w:b/>
              </w:rPr>
              <w:t>Law Section: Regulations:</w:t>
            </w:r>
            <w:r>
              <w:rPr>
                <w:b/>
                <w:spacing w:val="-13"/>
              </w:rPr>
              <w:t xml:space="preserve"> </w:t>
            </w:r>
            <w:r>
              <w:rPr>
                <w:b/>
              </w:rPr>
              <w:t>55</w:t>
            </w:r>
            <w:r>
              <w:rPr>
                <w:b/>
                <w:spacing w:val="-13"/>
              </w:rPr>
              <w:t xml:space="preserve"> </w:t>
            </w:r>
            <w:r>
              <w:rPr>
                <w:b/>
              </w:rPr>
              <w:t>and</w:t>
            </w:r>
            <w:r>
              <w:rPr>
                <w:b/>
                <w:spacing w:val="-13"/>
              </w:rPr>
              <w:t xml:space="preserve"> </w:t>
            </w:r>
            <w:r>
              <w:rPr>
                <w:b/>
              </w:rPr>
              <w:t>56</w:t>
            </w:r>
          </w:p>
        </w:tc>
        <w:tc>
          <w:tcPr>
            <w:tcW w:w="3495" w:type="dxa"/>
            <w:tcBorders>
              <w:top w:val="single" w:color="000000" w:sz="2" w:space="0"/>
              <w:left w:val="single" w:color="000000" w:sz="2" w:space="0"/>
              <w:bottom w:val="single" w:color="000000" w:sz="2" w:space="0"/>
              <w:right w:val="single" w:color="000000" w:sz="2" w:space="0"/>
            </w:tcBorders>
          </w:tcPr>
          <w:p w:rsidR="00FC6AE3" w:rsidRDefault="00CA416D" w14:paraId="23784BC0" w14:textId="77777777">
            <w:pPr>
              <w:pStyle w:val="TableParagraph"/>
              <w:spacing w:before="240" w:line="360" w:lineRule="auto"/>
              <w:ind w:left="109" w:right="1141"/>
              <w:jc w:val="both"/>
            </w:pPr>
            <w:r>
              <w:t>Leading</w:t>
            </w:r>
            <w:r>
              <w:rPr>
                <w:spacing w:val="-16"/>
              </w:rPr>
              <w:t xml:space="preserve"> </w:t>
            </w:r>
            <w:r>
              <w:t>and</w:t>
            </w:r>
            <w:r>
              <w:rPr>
                <w:spacing w:val="-15"/>
              </w:rPr>
              <w:t xml:space="preserve"> </w:t>
            </w:r>
            <w:r>
              <w:t xml:space="preserve">Operating Department Preschool </w:t>
            </w:r>
            <w:r>
              <w:rPr>
                <w:spacing w:val="-2"/>
              </w:rPr>
              <w:t>Guidelines</w:t>
            </w:r>
          </w:p>
          <w:p w:rsidR="00FC6AE3" w:rsidRDefault="00FC6AE3" w14:paraId="58FED226" w14:textId="77777777">
            <w:pPr>
              <w:pStyle w:val="TableParagraph"/>
              <w:spacing w:before="240" w:line="360" w:lineRule="auto"/>
              <w:ind w:left="109" w:right="105"/>
            </w:pPr>
            <w:hyperlink r:id="rId11">
              <w:r>
                <w:rPr>
                  <w:color w:val="002563"/>
                  <w:u w:val="single" w:color="002563"/>
                </w:rPr>
                <w:t>School</w:t>
              </w:r>
              <w:r>
                <w:rPr>
                  <w:color w:val="002563"/>
                  <w:spacing w:val="-16"/>
                  <w:u w:val="single" w:color="002563"/>
                </w:rPr>
                <w:t xml:space="preserve"> </w:t>
              </w:r>
              <w:r>
                <w:rPr>
                  <w:color w:val="002563"/>
                  <w:u w:val="single" w:color="002563"/>
                </w:rPr>
                <w:t>excellence</w:t>
              </w:r>
              <w:r>
                <w:rPr>
                  <w:color w:val="002563"/>
                  <w:spacing w:val="-15"/>
                  <w:u w:val="single" w:color="002563"/>
                </w:rPr>
                <w:t xml:space="preserve"> </w:t>
              </w:r>
              <w:r>
                <w:rPr>
                  <w:color w:val="002563"/>
                  <w:u w:val="single" w:color="002563"/>
                </w:rPr>
                <w:t>procedure</w:t>
              </w:r>
            </w:hyperlink>
            <w:r w:rsidR="00CA416D">
              <w:rPr>
                <w:color w:val="002563"/>
              </w:rPr>
              <w:t xml:space="preserve"> </w:t>
            </w:r>
            <w:hyperlink r:id="rId12">
              <w:r>
                <w:rPr>
                  <w:color w:val="002563"/>
                  <w:u w:val="single" w:color="002563"/>
                </w:rPr>
                <w:t>[PDF 289 KB]</w:t>
              </w:r>
            </w:hyperlink>
          </w:p>
        </w:tc>
        <w:tc>
          <w:tcPr>
            <w:tcW w:w="3496" w:type="dxa"/>
            <w:tcBorders>
              <w:top w:val="single" w:color="000000" w:sz="2" w:space="0"/>
              <w:left w:val="single" w:color="000000" w:sz="2" w:space="0"/>
              <w:bottom w:val="single" w:color="000000" w:sz="2" w:space="0"/>
              <w:right w:val="single" w:color="000000" w:sz="2" w:space="0"/>
            </w:tcBorders>
          </w:tcPr>
          <w:p w:rsidR="00FC6AE3" w:rsidRDefault="00CA416D" w14:paraId="42D0EDFF" w14:textId="77777777">
            <w:pPr>
              <w:pStyle w:val="TableParagraph"/>
              <w:spacing w:before="240"/>
              <w:ind w:left="110"/>
            </w:pPr>
            <w:r>
              <w:t>ACECQA</w:t>
            </w:r>
            <w:r>
              <w:rPr>
                <w:spacing w:val="-12"/>
              </w:rPr>
              <w:t xml:space="preserve"> </w:t>
            </w:r>
            <w:r>
              <w:t>information</w:t>
            </w:r>
            <w:r>
              <w:rPr>
                <w:spacing w:val="-12"/>
              </w:rPr>
              <w:t xml:space="preserve"> </w:t>
            </w:r>
            <w:r>
              <w:rPr>
                <w:spacing w:val="-2"/>
              </w:rPr>
              <w:t>sheets:</w:t>
            </w:r>
          </w:p>
          <w:p w:rsidR="00FC6AE3" w:rsidRDefault="00FC6AE3" w14:paraId="64472295" w14:textId="77777777">
            <w:pPr>
              <w:pStyle w:val="TableParagraph"/>
              <w:spacing w:before="129"/>
            </w:pPr>
          </w:p>
          <w:p w:rsidR="00FC6AE3" w:rsidRDefault="00FC6AE3" w14:paraId="18068AE5" w14:textId="77777777">
            <w:pPr>
              <w:pStyle w:val="TableParagraph"/>
              <w:numPr>
                <w:ilvl w:val="0"/>
                <w:numId w:val="15"/>
              </w:numPr>
              <w:tabs>
                <w:tab w:val="left" w:pos="678"/>
              </w:tabs>
              <w:spacing w:before="1" w:line="360" w:lineRule="auto"/>
              <w:ind w:right="340"/>
            </w:pPr>
            <w:hyperlink r:id="rId13">
              <w:r>
                <w:rPr>
                  <w:color w:val="002563"/>
                  <w:u w:val="single" w:color="002563"/>
                </w:rPr>
                <w:t>Practical</w:t>
              </w:r>
              <w:r>
                <w:rPr>
                  <w:color w:val="002563"/>
                  <w:spacing w:val="-13"/>
                  <w:u w:val="single" w:color="002563"/>
                </w:rPr>
                <w:t xml:space="preserve"> </w:t>
              </w:r>
              <w:r>
                <w:rPr>
                  <w:color w:val="002563"/>
                  <w:u w:val="single" w:color="002563"/>
                </w:rPr>
                <w:t>ideas</w:t>
              </w:r>
              <w:r>
                <w:rPr>
                  <w:color w:val="002563"/>
                  <w:spacing w:val="-13"/>
                  <w:u w:val="single" w:color="002563"/>
                </w:rPr>
                <w:t xml:space="preserve"> </w:t>
              </w:r>
              <w:r>
                <w:rPr>
                  <w:color w:val="002563"/>
                  <w:u w:val="single" w:color="002563"/>
                </w:rPr>
                <w:t>to</w:t>
              </w:r>
              <w:r>
                <w:rPr>
                  <w:color w:val="002563"/>
                  <w:spacing w:val="-13"/>
                  <w:u w:val="single" w:color="002563"/>
                </w:rPr>
                <w:t xml:space="preserve"> </w:t>
              </w:r>
              <w:r>
                <w:rPr>
                  <w:color w:val="002563"/>
                  <w:u w:val="single" w:color="002563"/>
                </w:rPr>
                <w:t>support</w:t>
              </w:r>
            </w:hyperlink>
            <w:r w:rsidR="00CA416D">
              <w:rPr>
                <w:color w:val="002563"/>
              </w:rPr>
              <w:t xml:space="preserve"> </w:t>
            </w:r>
            <w:hyperlink r:id="rId14">
              <w:r>
                <w:rPr>
                  <w:color w:val="002563"/>
                  <w:u w:val="single" w:color="002563"/>
                </w:rPr>
                <w:t>continuous quality</w:t>
              </w:r>
            </w:hyperlink>
            <w:r w:rsidR="00CA416D">
              <w:rPr>
                <w:color w:val="002563"/>
              </w:rPr>
              <w:t xml:space="preserve"> </w:t>
            </w:r>
            <w:hyperlink r:id="rId15">
              <w:r>
                <w:rPr>
                  <w:color w:val="002563"/>
                  <w:spacing w:val="-2"/>
                  <w:u w:val="single" w:color="002563"/>
                </w:rPr>
                <w:t>improvement</w:t>
              </w:r>
            </w:hyperlink>
          </w:p>
          <w:p w:rsidR="00FC6AE3" w:rsidRDefault="00FC6AE3" w14:paraId="4E0B21B9" w14:textId="77777777">
            <w:pPr>
              <w:pStyle w:val="TableParagraph"/>
              <w:spacing w:before="1"/>
            </w:pPr>
          </w:p>
          <w:p w:rsidR="00FC6AE3" w:rsidRDefault="00FC6AE3" w14:paraId="1C198855" w14:textId="77777777">
            <w:pPr>
              <w:pStyle w:val="TableParagraph"/>
              <w:numPr>
                <w:ilvl w:val="0"/>
                <w:numId w:val="15"/>
              </w:numPr>
              <w:tabs>
                <w:tab w:val="left" w:pos="678"/>
              </w:tabs>
              <w:spacing w:line="360" w:lineRule="auto"/>
              <w:ind w:right="891"/>
              <w:jc w:val="both"/>
            </w:pPr>
            <w:hyperlink r:id="rId16">
              <w:r>
                <w:rPr>
                  <w:color w:val="002563"/>
                  <w:u w:val="single" w:color="002563"/>
                </w:rPr>
                <w:t>Using</w:t>
              </w:r>
              <w:r>
                <w:rPr>
                  <w:color w:val="002563"/>
                  <w:spacing w:val="-16"/>
                  <w:u w:val="single" w:color="002563"/>
                </w:rPr>
                <w:t xml:space="preserve"> </w:t>
              </w:r>
              <w:r>
                <w:rPr>
                  <w:color w:val="002563"/>
                  <w:u w:val="single" w:color="002563"/>
                </w:rPr>
                <w:t>complaints</w:t>
              </w:r>
              <w:r>
                <w:rPr>
                  <w:color w:val="002563"/>
                  <w:spacing w:val="-15"/>
                  <w:u w:val="single" w:color="002563"/>
                </w:rPr>
                <w:t xml:space="preserve"> </w:t>
              </w:r>
              <w:r>
                <w:rPr>
                  <w:color w:val="002563"/>
                  <w:u w:val="single" w:color="002563"/>
                </w:rPr>
                <w:t>to</w:t>
              </w:r>
            </w:hyperlink>
            <w:r w:rsidR="00CA416D">
              <w:rPr>
                <w:color w:val="002563"/>
              </w:rPr>
              <w:t xml:space="preserve"> </w:t>
            </w:r>
            <w:hyperlink r:id="rId17">
              <w:r>
                <w:rPr>
                  <w:color w:val="002563"/>
                  <w:u w:val="single" w:color="002563"/>
                </w:rPr>
                <w:t>support continuous</w:t>
              </w:r>
            </w:hyperlink>
            <w:r w:rsidR="00CA416D">
              <w:rPr>
                <w:color w:val="002563"/>
              </w:rPr>
              <w:t xml:space="preserve"> </w:t>
            </w:r>
            <w:hyperlink r:id="rId18">
              <w:r>
                <w:rPr>
                  <w:color w:val="002563"/>
                  <w:spacing w:val="-2"/>
                  <w:u w:val="single" w:color="002563"/>
                </w:rPr>
                <w:t>improvement</w:t>
              </w:r>
            </w:hyperlink>
          </w:p>
          <w:p w:rsidR="00FC6AE3" w:rsidRDefault="00FC6AE3" w14:paraId="1A8FDB5B" w14:textId="77777777">
            <w:pPr>
              <w:pStyle w:val="TableParagraph"/>
              <w:spacing w:before="2"/>
            </w:pPr>
          </w:p>
          <w:p w:rsidR="00FC6AE3" w:rsidRDefault="00FC6AE3" w14:paraId="1BDEE78F" w14:textId="77777777">
            <w:pPr>
              <w:pStyle w:val="TableParagraph"/>
              <w:numPr>
                <w:ilvl w:val="0"/>
                <w:numId w:val="15"/>
              </w:numPr>
              <w:tabs>
                <w:tab w:val="left" w:pos="678"/>
              </w:tabs>
              <w:spacing w:line="360" w:lineRule="auto"/>
              <w:ind w:right="292"/>
              <w:jc w:val="both"/>
            </w:pPr>
            <w:hyperlink r:id="rId19">
              <w:r>
                <w:rPr>
                  <w:color w:val="002563"/>
                  <w:u w:val="single" w:color="002563"/>
                </w:rPr>
                <w:t>Developing</w:t>
              </w:r>
              <w:r>
                <w:rPr>
                  <w:color w:val="002563"/>
                  <w:spacing w:val="-16"/>
                  <w:u w:val="single" w:color="002563"/>
                </w:rPr>
                <w:t xml:space="preserve"> </w:t>
              </w:r>
              <w:r>
                <w:rPr>
                  <w:color w:val="002563"/>
                  <w:u w:val="single" w:color="002563"/>
                </w:rPr>
                <w:t>and</w:t>
              </w:r>
              <w:r>
                <w:rPr>
                  <w:color w:val="002563"/>
                  <w:spacing w:val="-15"/>
                  <w:u w:val="single" w:color="002563"/>
                </w:rPr>
                <w:t xml:space="preserve"> </w:t>
              </w:r>
              <w:r>
                <w:rPr>
                  <w:color w:val="002563"/>
                  <w:u w:val="single" w:color="002563"/>
                </w:rPr>
                <w:t>reviewing</w:t>
              </w:r>
            </w:hyperlink>
            <w:r w:rsidR="00CA416D">
              <w:rPr>
                <w:color w:val="002563"/>
              </w:rPr>
              <w:t xml:space="preserve"> </w:t>
            </w:r>
            <w:hyperlink r:id="rId20">
              <w:r>
                <w:rPr>
                  <w:color w:val="002563"/>
                  <w:u w:val="single" w:color="002563"/>
                </w:rPr>
                <w:t>your</w:t>
              </w:r>
              <w:r>
                <w:rPr>
                  <w:color w:val="002563"/>
                  <w:spacing w:val="-16"/>
                  <w:u w:val="single" w:color="002563"/>
                </w:rPr>
                <w:t xml:space="preserve"> </w:t>
              </w:r>
              <w:r>
                <w:rPr>
                  <w:color w:val="002563"/>
                  <w:u w:val="single" w:color="002563"/>
                </w:rPr>
                <w:t>Quality</w:t>
              </w:r>
              <w:r>
                <w:rPr>
                  <w:color w:val="002563"/>
                  <w:spacing w:val="-15"/>
                  <w:u w:val="single" w:color="002563"/>
                </w:rPr>
                <w:t xml:space="preserve"> </w:t>
              </w:r>
              <w:r>
                <w:rPr>
                  <w:color w:val="002563"/>
                  <w:u w:val="single" w:color="002563"/>
                </w:rPr>
                <w:t>Improvement</w:t>
              </w:r>
            </w:hyperlink>
            <w:r w:rsidR="00CA416D">
              <w:rPr>
                <w:color w:val="002563"/>
              </w:rPr>
              <w:t xml:space="preserve"> </w:t>
            </w:r>
            <w:hyperlink r:id="rId21">
              <w:r>
                <w:rPr>
                  <w:color w:val="002563"/>
                  <w:u w:val="single" w:color="002563"/>
                </w:rPr>
                <w:t>Plan (QIP)</w:t>
              </w:r>
            </w:hyperlink>
          </w:p>
          <w:p w:rsidR="00FC6AE3" w:rsidRDefault="00FC6AE3" w14:paraId="516626F3" w14:textId="77777777">
            <w:pPr>
              <w:pStyle w:val="TableParagraph"/>
              <w:spacing w:before="2"/>
            </w:pPr>
          </w:p>
          <w:p w:rsidR="00FC6AE3" w:rsidRDefault="00FC6AE3" w14:paraId="56F1157D" w14:textId="77777777">
            <w:pPr>
              <w:pStyle w:val="TableParagraph"/>
              <w:numPr>
                <w:ilvl w:val="0"/>
                <w:numId w:val="15"/>
              </w:numPr>
              <w:tabs>
                <w:tab w:val="left" w:pos="678"/>
              </w:tabs>
              <w:spacing w:line="357" w:lineRule="auto"/>
              <w:ind w:right="475"/>
            </w:pPr>
            <w:hyperlink r:id="rId22">
              <w:r>
                <w:rPr>
                  <w:color w:val="002563"/>
                  <w:u w:val="single" w:color="002563"/>
                </w:rPr>
                <w:t>Reviewing</w:t>
              </w:r>
              <w:r>
                <w:rPr>
                  <w:color w:val="002563"/>
                  <w:spacing w:val="-16"/>
                  <w:u w:val="single" w:color="002563"/>
                </w:rPr>
                <w:t xml:space="preserve"> </w:t>
              </w:r>
              <w:r>
                <w:rPr>
                  <w:color w:val="002563"/>
                  <w:u w:val="single" w:color="002563"/>
                </w:rPr>
                <w:t>Your</w:t>
              </w:r>
              <w:r>
                <w:rPr>
                  <w:color w:val="002563"/>
                  <w:spacing w:val="-15"/>
                  <w:u w:val="single" w:color="002563"/>
                </w:rPr>
                <w:t xml:space="preserve"> </w:t>
              </w:r>
              <w:r>
                <w:rPr>
                  <w:color w:val="002563"/>
                  <w:u w:val="single" w:color="002563"/>
                </w:rPr>
                <w:t>Service</w:t>
              </w:r>
            </w:hyperlink>
            <w:r w:rsidR="00CA416D">
              <w:rPr>
                <w:color w:val="002563"/>
              </w:rPr>
              <w:t xml:space="preserve"> </w:t>
            </w:r>
            <w:hyperlink r:id="rId23">
              <w:r>
                <w:rPr>
                  <w:color w:val="002563"/>
                  <w:spacing w:val="-2"/>
                  <w:u w:val="single" w:color="002563"/>
                </w:rPr>
                <w:t>Philosophy</w:t>
              </w:r>
            </w:hyperlink>
          </w:p>
        </w:tc>
      </w:tr>
    </w:tbl>
    <w:p w:rsidR="002172E9" w:rsidRDefault="002172E9" w14:paraId="6E7ACC2F" w14:textId="77777777">
      <w:pPr>
        <w:spacing w:before="244"/>
        <w:ind w:left="110"/>
        <w:rPr>
          <w:color w:val="002563"/>
          <w:spacing w:val="-2"/>
          <w:sz w:val="28"/>
        </w:rPr>
      </w:pPr>
    </w:p>
    <w:p w:rsidR="002172E9" w:rsidRDefault="002172E9" w14:paraId="0397DC88" w14:textId="77777777">
      <w:pPr>
        <w:spacing w:before="244"/>
        <w:ind w:left="110"/>
        <w:rPr>
          <w:color w:val="002563"/>
          <w:spacing w:val="-2"/>
          <w:sz w:val="28"/>
        </w:rPr>
      </w:pPr>
    </w:p>
    <w:p w:rsidR="002172E9" w:rsidRDefault="002172E9" w14:paraId="748D5BDB" w14:textId="77777777">
      <w:pPr>
        <w:spacing w:before="244"/>
        <w:ind w:left="110"/>
        <w:rPr>
          <w:color w:val="002563"/>
          <w:spacing w:val="-2"/>
          <w:sz w:val="28"/>
        </w:rPr>
      </w:pPr>
    </w:p>
    <w:p w:rsidR="002172E9" w:rsidRDefault="002172E9" w14:paraId="08D00F52" w14:textId="77777777">
      <w:pPr>
        <w:spacing w:before="244"/>
        <w:ind w:left="110"/>
        <w:rPr>
          <w:color w:val="002563"/>
          <w:spacing w:val="-2"/>
          <w:sz w:val="28"/>
        </w:rPr>
      </w:pPr>
    </w:p>
    <w:p w:rsidR="7224FC62" w:rsidP="7224FC62" w:rsidRDefault="7224FC62" w14:paraId="614EDE5D" w14:textId="544C3A5E">
      <w:pPr>
        <w:pStyle w:val="Normal"/>
        <w:spacing w:before="244"/>
        <w:ind w:left="110"/>
        <w:rPr>
          <w:color w:val="002563"/>
          <w:sz w:val="28"/>
          <w:szCs w:val="28"/>
        </w:rPr>
      </w:pPr>
    </w:p>
    <w:p w:rsidR="00FC6AE3" w:rsidP="7224FC62" w:rsidRDefault="00CA416D" w14:paraId="103E8983" w14:textId="62587126">
      <w:pPr>
        <w:pStyle w:val="Normal"/>
        <w:spacing w:before="244"/>
        <w:ind w:left="110"/>
        <w:rPr>
          <w:sz w:val="28"/>
          <w:szCs w:val="28"/>
        </w:rPr>
      </w:pPr>
      <w:r w:rsidRPr="7224FC62" w:rsidR="00CA416D">
        <w:rPr>
          <w:color w:val="002563"/>
          <w:spacing w:val="-2"/>
          <w:sz w:val="28"/>
          <w:szCs w:val="28"/>
        </w:rPr>
        <w:t>Responsibilities</w:t>
      </w:r>
    </w:p>
    <w:p w:rsidR="00FC6AE3" w:rsidRDefault="00FC6AE3" w14:paraId="4A2E1F4F" w14:textId="77777777">
      <w:pPr>
        <w:pStyle w:val="BodyText"/>
        <w:spacing w:before="50"/>
        <w:rPr>
          <w:sz w:val="20"/>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2172E9" w:rsidTr="00C45BF8" w14:paraId="4333F700" w14:textId="77777777">
        <w:trPr>
          <w:trHeight w:val="415"/>
        </w:trPr>
        <w:tc>
          <w:tcPr>
            <w:tcW w:w="1980" w:type="dxa"/>
          </w:tcPr>
          <w:p w:rsidRPr="001525EC" w:rsidR="002172E9" w:rsidP="00C45BF8" w:rsidRDefault="002172E9" w14:paraId="7EDB540A" w14:textId="77777777">
            <w:pPr>
              <w:pStyle w:val="TableParagraph"/>
              <w:spacing w:before="241"/>
              <w:ind w:left="107"/>
              <w:rPr>
                <w:b/>
                <w:spacing w:val="-2"/>
              </w:rPr>
            </w:pPr>
            <w:r>
              <w:rPr>
                <w:b/>
              </w:rPr>
              <w:t>School</w:t>
            </w:r>
            <w:r>
              <w:rPr>
                <w:b/>
                <w:spacing w:val="-9"/>
              </w:rPr>
              <w:t xml:space="preserve"> </w:t>
            </w:r>
            <w:r>
              <w:rPr>
                <w:b/>
                <w:spacing w:val="-2"/>
              </w:rPr>
              <w:t>principal</w:t>
            </w:r>
          </w:p>
        </w:tc>
        <w:tc>
          <w:tcPr>
            <w:tcW w:w="8509" w:type="dxa"/>
          </w:tcPr>
          <w:p w:rsidRPr="006C1523" w:rsidR="002172E9" w:rsidP="00C45BF8" w:rsidRDefault="002172E9" w14:paraId="3F33FB85" w14:textId="77777777">
            <w:pPr>
              <w:pStyle w:val="TableParagraph"/>
              <w:spacing w:before="241" w:line="360" w:lineRule="auto"/>
              <w:ind w:left="108"/>
              <w:rPr>
                <w:lang w:val="en-AU"/>
              </w:rPr>
            </w:pPr>
            <w:r w:rsidRPr="006C1523">
              <w:rPr>
                <w:lang w:val="en-AU"/>
              </w:rPr>
              <w:t xml:space="preserve">The principal as Nominated Supervisor, Educational Leader and Responsible Person holds primary responsibility for the preschool. </w:t>
            </w:r>
          </w:p>
          <w:p w:rsidRPr="006C1523" w:rsidR="002172E9" w:rsidP="00C45BF8" w:rsidRDefault="002172E9" w14:paraId="4844E8C5" w14:textId="77777777">
            <w:pPr>
              <w:pStyle w:val="TableParagraph"/>
              <w:spacing w:before="241" w:line="360" w:lineRule="auto"/>
              <w:ind w:left="108"/>
              <w:rPr>
                <w:lang w:val="en-AU"/>
              </w:rPr>
            </w:pPr>
            <w:r w:rsidRPr="006C1523">
              <w:rPr>
                <w:lang w:val="en-AU"/>
              </w:rPr>
              <w:t>The principal is responsible for ensuring:</w:t>
            </w:r>
          </w:p>
          <w:p w:rsidRPr="006C1523" w:rsidR="002172E9" w:rsidP="002172E9" w:rsidRDefault="002172E9" w14:paraId="16A2A409" w14:textId="77777777">
            <w:pPr>
              <w:pStyle w:val="TableParagraph"/>
              <w:numPr>
                <w:ilvl w:val="0"/>
                <w:numId w:val="17"/>
              </w:numPr>
              <w:spacing w:before="241" w:line="360" w:lineRule="auto"/>
              <w:rPr>
                <w:lang w:val="en-AU"/>
              </w:rPr>
            </w:pPr>
            <w:r w:rsidRPr="006C1523">
              <w:rPr>
                <w:lang w:val="en-AU"/>
              </w:rPr>
              <w:t>the preschool is compliant with legislative standards related to this procedure at all times</w:t>
            </w:r>
          </w:p>
          <w:p w:rsidRPr="006C1523" w:rsidR="002172E9" w:rsidP="002172E9" w:rsidRDefault="002172E9" w14:paraId="787BB845" w14:textId="77777777">
            <w:pPr>
              <w:pStyle w:val="TableParagraph"/>
              <w:numPr>
                <w:ilvl w:val="0"/>
                <w:numId w:val="17"/>
              </w:numPr>
              <w:spacing w:before="241" w:line="360" w:lineRule="auto"/>
              <w:rPr>
                <w:lang w:val="en-AU"/>
              </w:rPr>
            </w:pPr>
            <w:r w:rsidRPr="006C1523">
              <w:rPr>
                <w:lang w:val="en-AU"/>
              </w:rPr>
              <w:t>all staff involved in the preschool are familiar with and implement this procedure</w:t>
            </w:r>
          </w:p>
          <w:p w:rsidR="002172E9" w:rsidP="002172E9" w:rsidRDefault="002172E9" w14:paraId="3D592873" w14:textId="77777777">
            <w:pPr>
              <w:pStyle w:val="TableParagraph"/>
              <w:numPr>
                <w:ilvl w:val="0"/>
                <w:numId w:val="16"/>
              </w:numPr>
              <w:spacing w:before="241" w:line="360" w:lineRule="auto"/>
              <w:rPr>
                <w:lang w:val="en-AU"/>
              </w:rPr>
            </w:pPr>
            <w:r w:rsidRPr="006C1523">
              <w:rPr>
                <w:lang w:val="en-AU"/>
              </w:rPr>
              <w:t>all procedures are current and reviewed as part of a continuous cycle of self- assessment.</w:t>
            </w:r>
          </w:p>
          <w:p w:rsidRPr="006C1523" w:rsidR="002172E9" w:rsidP="00C45BF8" w:rsidRDefault="002172E9" w14:paraId="2071A782" w14:textId="77777777">
            <w:pPr>
              <w:pStyle w:val="TableParagraph"/>
              <w:spacing w:before="241" w:line="360" w:lineRule="auto"/>
              <w:ind w:left="181"/>
              <w:rPr>
                <w:lang w:val="en-AU"/>
              </w:rPr>
            </w:pPr>
            <w:r w:rsidRPr="006C1523">
              <w:rPr>
                <w:lang w:val="en-AU"/>
              </w:rPr>
              <w:t>These tasks may be delegated to other members of the preschool team, but the responsibility sits with the principa</w:t>
            </w:r>
            <w:r>
              <w:rPr>
                <w:lang w:val="en-AU"/>
              </w:rPr>
              <w:t>l</w:t>
            </w:r>
            <w:r w:rsidRPr="006C1523">
              <w:rPr>
                <w:lang w:val="en-AU"/>
              </w:rPr>
              <w:t>.</w:t>
            </w:r>
          </w:p>
        </w:tc>
      </w:tr>
      <w:tr w:rsidR="002172E9" w:rsidTr="00C45BF8" w14:paraId="3050B21B" w14:textId="77777777">
        <w:trPr>
          <w:trHeight w:val="415"/>
        </w:trPr>
        <w:tc>
          <w:tcPr>
            <w:tcW w:w="1980" w:type="dxa"/>
            <w:shd w:val="clear" w:color="auto" w:fill="F2F2F2" w:themeFill="background1" w:themeFillShade="F2"/>
          </w:tcPr>
          <w:p w:rsidR="002172E9" w:rsidP="00C45BF8" w:rsidRDefault="002172E9" w14:paraId="3B978D7F" w14:textId="77777777">
            <w:pPr>
              <w:pStyle w:val="TableParagraph"/>
              <w:spacing w:before="241"/>
              <w:ind w:left="107"/>
              <w:rPr>
                <w:b/>
              </w:rPr>
            </w:pPr>
            <w:r>
              <w:rPr>
                <w:b/>
                <w:spacing w:val="-2"/>
              </w:rPr>
              <w:t>Preschool supervisor</w:t>
            </w:r>
          </w:p>
        </w:tc>
        <w:tc>
          <w:tcPr>
            <w:tcW w:w="8509" w:type="dxa"/>
            <w:shd w:val="clear" w:color="auto" w:fill="F2F2F2" w:themeFill="background1" w:themeFillShade="F2"/>
          </w:tcPr>
          <w:p w:rsidRPr="00160A3D" w:rsidR="002172E9" w:rsidP="00C45BF8" w:rsidRDefault="002172E9" w14:paraId="401C1A74" w14:textId="77777777">
            <w:pPr>
              <w:spacing w:before="240" w:line="360" w:lineRule="auto"/>
            </w:pPr>
            <w:r>
              <w:t>T</w:t>
            </w:r>
            <w:r w:rsidRPr="00160A3D">
              <w:t>he preschool supervisor supports the principal in their role and is responsible for leading the review of this procedure through a process of self-assessment and critical reflection</w:t>
            </w:r>
            <w:r>
              <w:t xml:space="preserve"> which includes:</w:t>
            </w:r>
          </w:p>
          <w:p w:rsidRPr="00160A3D" w:rsidR="002172E9" w:rsidP="002172E9" w:rsidRDefault="002172E9" w14:paraId="112F9B67" w14:textId="77777777">
            <w:pPr>
              <w:pStyle w:val="ListParagraph"/>
              <w:keepNext/>
              <w:numPr>
                <w:ilvl w:val="0"/>
                <w:numId w:val="18"/>
              </w:numPr>
              <w:autoSpaceDE/>
              <w:autoSpaceDN/>
              <w:adjustRightInd w:val="0"/>
              <w:snapToGrid w:val="0"/>
              <w:spacing w:before="80" w:after="80" w:line="360" w:lineRule="auto"/>
              <w:contextualSpacing/>
              <w:mirrorIndents/>
            </w:pPr>
            <w:r w:rsidRPr="00160A3D">
              <w:t>analysing complaints, incidents or issues and what the implications are for the updates to this procedure</w:t>
            </w:r>
          </w:p>
          <w:p w:rsidRPr="00160A3D" w:rsidR="002172E9" w:rsidP="002172E9" w:rsidRDefault="002172E9" w14:paraId="6A6967ED" w14:textId="77777777">
            <w:pPr>
              <w:pStyle w:val="ListParagraph"/>
              <w:keepNext/>
              <w:numPr>
                <w:ilvl w:val="0"/>
                <w:numId w:val="18"/>
              </w:numPr>
              <w:autoSpaceDE/>
              <w:autoSpaceDN/>
              <w:adjustRightInd w:val="0"/>
              <w:snapToGrid w:val="0"/>
              <w:spacing w:before="80" w:after="80" w:line="360" w:lineRule="auto"/>
              <w:contextualSpacing/>
              <w:mirrorIndents/>
            </w:pPr>
            <w:r w:rsidRPr="00160A3D">
              <w:t>reflecting on how this procedure is informed by relevant recognised authorities</w:t>
            </w:r>
          </w:p>
          <w:p w:rsidR="002172E9" w:rsidP="002172E9" w:rsidRDefault="002172E9" w14:paraId="68C4E110" w14:textId="77777777">
            <w:pPr>
              <w:pStyle w:val="ListParagraph"/>
              <w:keepNext/>
              <w:numPr>
                <w:ilvl w:val="0"/>
                <w:numId w:val="18"/>
              </w:numPr>
              <w:autoSpaceDE/>
              <w:autoSpaceDN/>
              <w:adjustRightInd w:val="0"/>
              <w:snapToGrid w:val="0"/>
              <w:spacing w:before="80" w:after="80" w:line="360" w:lineRule="auto"/>
              <w:contextualSpacing/>
              <w:mirrorIndents/>
            </w:pPr>
            <w:r w:rsidRPr="00160A3D">
              <w:t>planning and discussing ways to engage with families and communities, including how changes are communicated</w:t>
            </w:r>
          </w:p>
          <w:p w:rsidRPr="007C3A46" w:rsidR="002172E9" w:rsidP="002172E9" w:rsidRDefault="002172E9" w14:paraId="63FB0737" w14:textId="77777777">
            <w:pPr>
              <w:pStyle w:val="ListParagraph"/>
              <w:keepNext/>
              <w:numPr>
                <w:ilvl w:val="0"/>
                <w:numId w:val="18"/>
              </w:numPr>
              <w:autoSpaceDE/>
              <w:autoSpaceDN/>
              <w:adjustRightInd w:val="0"/>
              <w:snapToGrid w:val="0"/>
              <w:spacing w:before="80" w:after="80" w:line="360" w:lineRule="auto"/>
              <w:contextualSpacing/>
              <w:mirrorIndents/>
            </w:pPr>
            <w:r w:rsidRPr="00160A3D">
              <w:t>developing strategies to induct all staff when procedures are updated to ensure practice is embedded.</w:t>
            </w:r>
          </w:p>
        </w:tc>
      </w:tr>
      <w:tr w:rsidR="002172E9" w:rsidTr="00C45BF8" w14:paraId="7C908CD5" w14:textId="77777777">
        <w:trPr>
          <w:trHeight w:val="415"/>
        </w:trPr>
        <w:tc>
          <w:tcPr>
            <w:tcW w:w="1980" w:type="dxa"/>
          </w:tcPr>
          <w:p w:rsidR="002172E9" w:rsidP="00C45BF8" w:rsidRDefault="002172E9" w14:paraId="22CD8995" w14:textId="77777777">
            <w:pPr>
              <w:pStyle w:val="TableParagraph"/>
              <w:spacing w:before="241"/>
              <w:ind w:left="107"/>
              <w:rPr>
                <w:b/>
              </w:rPr>
            </w:pPr>
            <w:r>
              <w:rPr>
                <w:b/>
                <w:spacing w:val="-2"/>
              </w:rPr>
              <w:t xml:space="preserve">Preschool </w:t>
            </w:r>
            <w:r>
              <w:rPr>
                <w:b/>
              </w:rPr>
              <w:t>teacher(s)</w:t>
            </w:r>
            <w:r>
              <w:rPr>
                <w:b/>
                <w:spacing w:val="-16"/>
              </w:rPr>
              <w:t xml:space="preserve"> </w:t>
            </w:r>
            <w:r>
              <w:rPr>
                <w:b/>
              </w:rPr>
              <w:t xml:space="preserve">and </w:t>
            </w:r>
            <w:r>
              <w:rPr>
                <w:b/>
                <w:spacing w:val="-2"/>
              </w:rPr>
              <w:t>educator(s)</w:t>
            </w:r>
          </w:p>
        </w:tc>
        <w:tc>
          <w:tcPr>
            <w:tcW w:w="8509" w:type="dxa"/>
          </w:tcPr>
          <w:p w:rsidRPr="00160A3D" w:rsidR="002172E9" w:rsidP="00C45BF8" w:rsidRDefault="002172E9" w14:paraId="4223CF74" w14:textId="77777777">
            <w:pPr>
              <w:spacing w:before="240" w:line="360" w:lineRule="auto"/>
              <w:ind w:left="109"/>
            </w:pPr>
            <w:r w:rsidRPr="00160A3D">
              <w:t>Preschool</w:t>
            </w:r>
            <w:r w:rsidRPr="00160A3D">
              <w:rPr>
                <w:spacing w:val="-4"/>
              </w:rPr>
              <w:t xml:space="preserve"> </w:t>
            </w:r>
            <w:r w:rsidRPr="00160A3D">
              <w:t>teachers</w:t>
            </w:r>
            <w:r w:rsidRPr="00160A3D">
              <w:rPr>
                <w:spacing w:val="-4"/>
              </w:rPr>
              <w:t xml:space="preserve"> </w:t>
            </w:r>
            <w:r w:rsidRPr="00160A3D">
              <w:t>and</w:t>
            </w:r>
            <w:r w:rsidRPr="00160A3D">
              <w:rPr>
                <w:spacing w:val="-5"/>
              </w:rPr>
              <w:t xml:space="preserve"> </w:t>
            </w:r>
            <w:r w:rsidRPr="00160A3D">
              <w:t>educators</w:t>
            </w:r>
            <w:r w:rsidRPr="00160A3D">
              <w:rPr>
                <w:spacing w:val="-4"/>
              </w:rPr>
              <w:t xml:space="preserve"> </w:t>
            </w:r>
            <w:r w:rsidRPr="00160A3D">
              <w:t>are</w:t>
            </w:r>
            <w:r w:rsidRPr="00160A3D">
              <w:rPr>
                <w:spacing w:val="-4"/>
              </w:rPr>
              <w:t xml:space="preserve"> </w:t>
            </w:r>
            <w:r w:rsidRPr="00160A3D">
              <w:t>responsible</w:t>
            </w:r>
            <w:r w:rsidRPr="00160A3D">
              <w:rPr>
                <w:spacing w:val="-4"/>
              </w:rPr>
              <w:t xml:space="preserve"> </w:t>
            </w:r>
            <w:r w:rsidRPr="00160A3D">
              <w:t>for</w:t>
            </w:r>
            <w:r w:rsidRPr="00160A3D">
              <w:rPr>
                <w:spacing w:val="-4"/>
              </w:rPr>
              <w:t xml:space="preserve"> </w:t>
            </w:r>
            <w:r w:rsidRPr="00160A3D">
              <w:t>working</w:t>
            </w:r>
            <w:r w:rsidRPr="00160A3D">
              <w:rPr>
                <w:spacing w:val="-4"/>
              </w:rPr>
              <w:t xml:space="preserve"> </w:t>
            </w:r>
            <w:r w:rsidRPr="00160A3D">
              <w:t>with</w:t>
            </w:r>
            <w:r w:rsidRPr="00160A3D">
              <w:rPr>
                <w:spacing w:val="-4"/>
              </w:rPr>
              <w:t xml:space="preserve"> </w:t>
            </w:r>
            <w:r w:rsidRPr="00160A3D">
              <w:t>the</w:t>
            </w:r>
            <w:r w:rsidRPr="00160A3D">
              <w:rPr>
                <w:spacing w:val="-4"/>
              </w:rPr>
              <w:t xml:space="preserve"> </w:t>
            </w:r>
            <w:r w:rsidRPr="00160A3D">
              <w:t>preschool leadership team to ensure:</w:t>
            </w:r>
          </w:p>
          <w:p w:rsidRPr="00160A3D" w:rsidR="002172E9" w:rsidP="002172E9" w:rsidRDefault="002172E9" w14:paraId="72DA6310" w14:textId="77777777">
            <w:pPr>
              <w:keepNext/>
              <w:numPr>
                <w:ilvl w:val="0"/>
                <w:numId w:val="19"/>
              </w:numPr>
              <w:tabs>
                <w:tab w:val="left" w:pos="676"/>
              </w:tabs>
              <w:adjustRightInd w:val="0"/>
              <w:snapToGrid w:val="0"/>
              <w:spacing w:line="360" w:lineRule="auto"/>
            </w:pPr>
            <w:r w:rsidRPr="00160A3D">
              <w:t>all</w:t>
            </w:r>
            <w:r w:rsidRPr="00160A3D">
              <w:rPr>
                <w:spacing w:val="-6"/>
              </w:rPr>
              <w:t xml:space="preserve"> </w:t>
            </w:r>
            <w:r w:rsidRPr="00160A3D">
              <w:t>staff</w:t>
            </w:r>
            <w:r w:rsidRPr="00160A3D">
              <w:rPr>
                <w:spacing w:val="-6"/>
              </w:rPr>
              <w:t xml:space="preserve"> </w:t>
            </w:r>
            <w:r w:rsidRPr="00160A3D">
              <w:t>in</w:t>
            </w:r>
            <w:r w:rsidRPr="00160A3D">
              <w:rPr>
                <w:spacing w:val="-5"/>
              </w:rPr>
              <w:t xml:space="preserve"> </w:t>
            </w:r>
            <w:r w:rsidRPr="00160A3D">
              <w:t>the</w:t>
            </w:r>
            <w:r w:rsidRPr="00160A3D">
              <w:rPr>
                <w:spacing w:val="-5"/>
              </w:rPr>
              <w:t xml:space="preserve"> </w:t>
            </w:r>
            <w:r w:rsidRPr="00160A3D">
              <w:t>preschool</w:t>
            </w:r>
            <w:r w:rsidRPr="00160A3D">
              <w:rPr>
                <w:spacing w:val="-6"/>
              </w:rPr>
              <w:t xml:space="preserve"> </w:t>
            </w:r>
            <w:r w:rsidRPr="00160A3D">
              <w:t>and</w:t>
            </w:r>
            <w:r w:rsidRPr="00160A3D">
              <w:rPr>
                <w:spacing w:val="-6"/>
              </w:rPr>
              <w:t xml:space="preserve"> </w:t>
            </w:r>
            <w:r w:rsidRPr="00160A3D">
              <w:t>daily</w:t>
            </w:r>
            <w:r w:rsidRPr="00160A3D">
              <w:rPr>
                <w:spacing w:val="-5"/>
              </w:rPr>
              <w:t xml:space="preserve"> </w:t>
            </w:r>
            <w:r w:rsidRPr="00160A3D">
              <w:t>practices</w:t>
            </w:r>
            <w:r w:rsidRPr="00160A3D">
              <w:rPr>
                <w:spacing w:val="-6"/>
              </w:rPr>
              <w:t xml:space="preserve"> </w:t>
            </w:r>
            <w:r w:rsidRPr="00160A3D">
              <w:t>comply</w:t>
            </w:r>
            <w:r w:rsidRPr="00160A3D">
              <w:rPr>
                <w:spacing w:val="-5"/>
              </w:rPr>
              <w:t xml:space="preserve"> </w:t>
            </w:r>
            <w:r w:rsidRPr="00160A3D">
              <w:t>with</w:t>
            </w:r>
            <w:r w:rsidRPr="00160A3D">
              <w:rPr>
                <w:spacing w:val="-5"/>
              </w:rPr>
              <w:t xml:space="preserve"> </w:t>
            </w:r>
            <w:r w:rsidRPr="00160A3D">
              <w:t>this</w:t>
            </w:r>
            <w:r w:rsidRPr="00160A3D">
              <w:rPr>
                <w:spacing w:val="-7"/>
              </w:rPr>
              <w:t xml:space="preserve"> </w:t>
            </w:r>
            <w:r w:rsidRPr="00160A3D">
              <w:rPr>
                <w:spacing w:val="-2"/>
              </w:rPr>
              <w:t>procedure</w:t>
            </w:r>
          </w:p>
          <w:p w:rsidRPr="00160A3D" w:rsidR="002172E9" w:rsidP="002172E9" w:rsidRDefault="002172E9" w14:paraId="3F17596B" w14:textId="77777777">
            <w:pPr>
              <w:keepNext/>
              <w:numPr>
                <w:ilvl w:val="0"/>
                <w:numId w:val="19"/>
              </w:numPr>
              <w:tabs>
                <w:tab w:val="left" w:pos="676"/>
              </w:tabs>
              <w:adjustRightInd w:val="0"/>
              <w:snapToGrid w:val="0"/>
              <w:spacing w:before="1" w:line="360" w:lineRule="auto"/>
              <w:ind w:right="830"/>
            </w:pPr>
            <w:r w:rsidRPr="00160A3D">
              <w:t>this</w:t>
            </w:r>
            <w:r w:rsidRPr="00160A3D">
              <w:rPr>
                <w:spacing w:val="-3"/>
              </w:rPr>
              <w:t xml:space="preserve"> </w:t>
            </w:r>
            <w:r w:rsidRPr="00160A3D">
              <w:t>procedure</w:t>
            </w:r>
            <w:r w:rsidRPr="00160A3D">
              <w:rPr>
                <w:spacing w:val="-3"/>
              </w:rPr>
              <w:t xml:space="preserve"> </w:t>
            </w:r>
            <w:r w:rsidRPr="00160A3D">
              <w:t>is</w:t>
            </w:r>
            <w:r w:rsidRPr="00160A3D">
              <w:rPr>
                <w:spacing w:val="-3"/>
              </w:rPr>
              <w:t xml:space="preserve"> </w:t>
            </w:r>
            <w:r w:rsidRPr="00160A3D">
              <w:t>stored</w:t>
            </w:r>
            <w:r w:rsidRPr="00160A3D">
              <w:rPr>
                <w:spacing w:val="-4"/>
              </w:rPr>
              <w:t xml:space="preserve"> </w:t>
            </w:r>
            <w:r w:rsidRPr="00160A3D">
              <w:t>in</w:t>
            </w:r>
            <w:r w:rsidRPr="00160A3D">
              <w:rPr>
                <w:spacing w:val="-3"/>
              </w:rPr>
              <w:t xml:space="preserve"> </w:t>
            </w:r>
            <w:r w:rsidRPr="00160A3D">
              <w:t>a</w:t>
            </w:r>
            <w:r w:rsidRPr="00160A3D">
              <w:rPr>
                <w:spacing w:val="-3"/>
              </w:rPr>
              <w:t xml:space="preserve"> </w:t>
            </w:r>
            <w:r w:rsidRPr="00160A3D">
              <w:t>way</w:t>
            </w:r>
            <w:r w:rsidRPr="00160A3D">
              <w:rPr>
                <w:spacing w:val="-3"/>
              </w:rPr>
              <w:t xml:space="preserve"> </w:t>
            </w:r>
            <w:r w:rsidRPr="00160A3D">
              <w:t>that</w:t>
            </w:r>
            <w:r w:rsidRPr="00160A3D">
              <w:rPr>
                <w:spacing w:val="-3"/>
              </w:rPr>
              <w:t xml:space="preserve"> </w:t>
            </w:r>
            <w:r w:rsidRPr="00160A3D">
              <w:t>it</w:t>
            </w:r>
            <w:r w:rsidRPr="00160A3D">
              <w:rPr>
                <w:spacing w:val="-3"/>
              </w:rPr>
              <w:t xml:space="preserve"> </w:t>
            </w:r>
            <w:r w:rsidRPr="00160A3D">
              <w:t>is</w:t>
            </w:r>
            <w:r w:rsidRPr="00160A3D">
              <w:rPr>
                <w:spacing w:val="-3"/>
              </w:rPr>
              <w:t xml:space="preserve"> </w:t>
            </w:r>
            <w:r w:rsidRPr="00160A3D">
              <w:t>accessible</w:t>
            </w:r>
            <w:r w:rsidRPr="00160A3D">
              <w:rPr>
                <w:spacing w:val="-3"/>
              </w:rPr>
              <w:t xml:space="preserve"> </w:t>
            </w:r>
            <w:r w:rsidRPr="00160A3D">
              <w:t>to</w:t>
            </w:r>
            <w:r w:rsidRPr="00160A3D">
              <w:rPr>
                <w:spacing w:val="-3"/>
              </w:rPr>
              <w:t xml:space="preserve"> </w:t>
            </w:r>
            <w:r w:rsidRPr="00160A3D">
              <w:t>all</w:t>
            </w:r>
            <w:r w:rsidRPr="00160A3D">
              <w:rPr>
                <w:spacing w:val="-4"/>
              </w:rPr>
              <w:t xml:space="preserve"> </w:t>
            </w:r>
            <w:r w:rsidRPr="00160A3D">
              <w:t>staff,</w:t>
            </w:r>
            <w:r w:rsidRPr="00160A3D">
              <w:rPr>
                <w:spacing w:val="-3"/>
              </w:rPr>
              <w:t xml:space="preserve"> </w:t>
            </w:r>
            <w:r w:rsidRPr="00160A3D">
              <w:t>families, visitors and volunteers</w:t>
            </w:r>
          </w:p>
          <w:p w:rsidR="002172E9" w:rsidP="002172E9" w:rsidRDefault="002172E9" w14:paraId="7DCE3A67" w14:textId="77777777">
            <w:pPr>
              <w:keepNext/>
              <w:numPr>
                <w:ilvl w:val="0"/>
                <w:numId w:val="19"/>
              </w:numPr>
              <w:tabs>
                <w:tab w:val="left" w:pos="676"/>
              </w:tabs>
              <w:adjustRightInd w:val="0"/>
              <w:snapToGrid w:val="0"/>
              <w:spacing w:line="360" w:lineRule="auto"/>
              <w:ind w:right="585"/>
            </w:pPr>
            <w:r w:rsidRPr="00160A3D">
              <w:t>they</w:t>
            </w:r>
            <w:r w:rsidRPr="00160A3D">
              <w:rPr>
                <w:spacing w:val="-3"/>
              </w:rPr>
              <w:t xml:space="preserve"> </w:t>
            </w:r>
            <w:r w:rsidRPr="00160A3D">
              <w:t>are</w:t>
            </w:r>
            <w:r w:rsidRPr="00160A3D">
              <w:rPr>
                <w:spacing w:val="-3"/>
              </w:rPr>
              <w:t xml:space="preserve"> </w:t>
            </w:r>
            <w:r w:rsidRPr="00160A3D">
              <w:t>actively</w:t>
            </w:r>
            <w:r w:rsidRPr="00160A3D">
              <w:rPr>
                <w:spacing w:val="-3"/>
              </w:rPr>
              <w:t xml:space="preserve"> </w:t>
            </w:r>
            <w:r w:rsidRPr="00160A3D">
              <w:t>involved</w:t>
            </w:r>
            <w:r w:rsidRPr="00160A3D">
              <w:rPr>
                <w:spacing w:val="-3"/>
              </w:rPr>
              <w:t xml:space="preserve"> </w:t>
            </w:r>
            <w:r w:rsidRPr="00160A3D">
              <w:t>in</w:t>
            </w:r>
            <w:r w:rsidRPr="00160A3D">
              <w:rPr>
                <w:spacing w:val="-3"/>
              </w:rPr>
              <w:t xml:space="preserve"> </w:t>
            </w:r>
            <w:r w:rsidRPr="00160A3D">
              <w:t>the</w:t>
            </w:r>
            <w:r w:rsidRPr="00160A3D">
              <w:rPr>
                <w:spacing w:val="-3"/>
              </w:rPr>
              <w:t xml:space="preserve"> </w:t>
            </w:r>
            <w:r w:rsidRPr="00160A3D">
              <w:t>review</w:t>
            </w:r>
            <w:r w:rsidRPr="00160A3D">
              <w:rPr>
                <w:spacing w:val="-4"/>
              </w:rPr>
              <w:t xml:space="preserve"> </w:t>
            </w:r>
            <w:r w:rsidRPr="00160A3D">
              <w:t>of</w:t>
            </w:r>
            <w:r w:rsidRPr="00160A3D">
              <w:rPr>
                <w:spacing w:val="-3"/>
              </w:rPr>
              <w:t xml:space="preserve"> </w:t>
            </w:r>
            <w:r w:rsidRPr="00160A3D">
              <w:t>this</w:t>
            </w:r>
            <w:r w:rsidRPr="00160A3D">
              <w:rPr>
                <w:spacing w:val="-3"/>
              </w:rPr>
              <w:t xml:space="preserve"> </w:t>
            </w:r>
            <w:r w:rsidRPr="00160A3D">
              <w:t>procedure,</w:t>
            </w:r>
            <w:r w:rsidRPr="00160A3D">
              <w:rPr>
                <w:spacing w:val="-3"/>
              </w:rPr>
              <w:t xml:space="preserve"> </w:t>
            </w:r>
            <w:r w:rsidRPr="00160A3D">
              <w:t>as</w:t>
            </w:r>
            <w:r w:rsidRPr="00160A3D">
              <w:rPr>
                <w:spacing w:val="-4"/>
              </w:rPr>
              <w:t xml:space="preserve"> </w:t>
            </w:r>
            <w:r w:rsidRPr="00160A3D">
              <w:t>required,</w:t>
            </w:r>
            <w:r w:rsidRPr="00160A3D">
              <w:rPr>
                <w:spacing w:val="-3"/>
              </w:rPr>
              <w:t xml:space="preserve"> </w:t>
            </w:r>
            <w:r w:rsidRPr="00160A3D">
              <w:t>or</w:t>
            </w:r>
            <w:r w:rsidRPr="00160A3D">
              <w:rPr>
                <w:spacing w:val="-5"/>
              </w:rPr>
              <w:t xml:space="preserve"> </w:t>
            </w:r>
            <w:r w:rsidRPr="00160A3D">
              <w:t>at least annually</w:t>
            </w:r>
          </w:p>
          <w:p w:rsidRPr="007C3A46" w:rsidR="002172E9" w:rsidP="002172E9" w:rsidRDefault="002172E9" w14:paraId="6BA38E22" w14:textId="77777777">
            <w:pPr>
              <w:keepNext/>
              <w:numPr>
                <w:ilvl w:val="0"/>
                <w:numId w:val="19"/>
              </w:numPr>
              <w:tabs>
                <w:tab w:val="left" w:pos="676"/>
              </w:tabs>
              <w:adjustRightInd w:val="0"/>
              <w:snapToGrid w:val="0"/>
              <w:spacing w:line="360" w:lineRule="auto"/>
              <w:ind w:right="585"/>
            </w:pPr>
            <w:r w:rsidRPr="00160A3D">
              <w:t>details</w:t>
            </w:r>
            <w:r w:rsidRPr="007C3A46">
              <w:rPr>
                <w:spacing w:val="-6"/>
              </w:rPr>
              <w:t xml:space="preserve"> </w:t>
            </w:r>
            <w:r w:rsidRPr="00160A3D">
              <w:t>of</w:t>
            </w:r>
            <w:r w:rsidRPr="007C3A46">
              <w:rPr>
                <w:spacing w:val="-6"/>
              </w:rPr>
              <w:t xml:space="preserve"> </w:t>
            </w:r>
            <w:r w:rsidRPr="00160A3D">
              <w:t>this</w:t>
            </w:r>
            <w:r w:rsidRPr="007C3A46">
              <w:rPr>
                <w:spacing w:val="-6"/>
              </w:rPr>
              <w:t xml:space="preserve"> </w:t>
            </w:r>
            <w:r w:rsidRPr="00160A3D">
              <w:t>procedure’s</w:t>
            </w:r>
            <w:r w:rsidRPr="007C3A46">
              <w:rPr>
                <w:spacing w:val="-6"/>
              </w:rPr>
              <w:t xml:space="preserve"> </w:t>
            </w:r>
            <w:r w:rsidRPr="00160A3D">
              <w:t>review</w:t>
            </w:r>
            <w:r w:rsidRPr="007C3A46">
              <w:rPr>
                <w:spacing w:val="-7"/>
              </w:rPr>
              <w:t xml:space="preserve"> </w:t>
            </w:r>
            <w:r w:rsidRPr="00160A3D">
              <w:t>are</w:t>
            </w:r>
            <w:r w:rsidRPr="007C3A46">
              <w:rPr>
                <w:spacing w:val="-7"/>
              </w:rPr>
              <w:t xml:space="preserve"> </w:t>
            </w:r>
            <w:r w:rsidRPr="007C3A46">
              <w:rPr>
                <w:spacing w:val="-2"/>
              </w:rPr>
              <w:t>documented.</w:t>
            </w:r>
          </w:p>
        </w:tc>
      </w:tr>
    </w:tbl>
    <w:p w:rsidR="00FC6AE3" w:rsidP="7224FC62" w:rsidRDefault="00CA416D" w14:paraId="7983DB90" w14:textId="038FE7CF">
      <w:pPr>
        <w:pStyle w:val="Normal"/>
        <w:spacing w:before="241"/>
        <w:ind w:left="0"/>
        <w:rPr>
          <w:sz w:val="28"/>
          <w:szCs w:val="28"/>
        </w:rPr>
      </w:pPr>
      <w:r w:rsidRPr="7224FC62" w:rsidR="00CA416D">
        <w:rPr>
          <w:color w:val="002563"/>
          <w:spacing w:val="-2"/>
          <w:sz w:val="28"/>
          <w:szCs w:val="28"/>
        </w:rPr>
        <w:t>Procedure</w:t>
      </w:r>
    </w:p>
    <w:p w:rsidR="00FC6AE3" w:rsidRDefault="00FC6AE3" w14:paraId="528B1B92" w14:textId="77777777">
      <w:pPr>
        <w:pStyle w:val="BodyText"/>
        <w:spacing w:before="50"/>
        <w:rPr>
          <w:sz w:val="20"/>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FC6AE3" w:rsidTr="001A6714" w14:paraId="2D1D4194" w14:textId="77777777">
        <w:trPr>
          <w:trHeight w:val="3665"/>
        </w:trPr>
        <w:tc>
          <w:tcPr>
            <w:tcW w:w="1980" w:type="dxa"/>
          </w:tcPr>
          <w:p w:rsidR="00FC6AE3" w:rsidRDefault="00CA416D" w14:paraId="3DAD9E69" w14:textId="77777777">
            <w:pPr>
              <w:pStyle w:val="TableParagraph"/>
              <w:spacing w:before="240"/>
              <w:ind w:left="107"/>
              <w:rPr>
                <w:b/>
              </w:rPr>
            </w:pPr>
            <w:r>
              <w:rPr>
                <w:b/>
                <w:spacing w:val="-2"/>
              </w:rPr>
              <w:t>Introduction</w:t>
            </w:r>
          </w:p>
        </w:tc>
        <w:tc>
          <w:tcPr>
            <w:tcW w:w="8509" w:type="dxa"/>
          </w:tcPr>
          <w:p w:rsidRPr="001A6714" w:rsidR="00FC6AE3" w:rsidRDefault="00CA416D" w14:paraId="249A8FEF" w14:textId="77777777">
            <w:pPr>
              <w:pStyle w:val="TableParagraph"/>
              <w:spacing w:before="240" w:line="360" w:lineRule="auto"/>
              <w:ind w:left="109"/>
            </w:pPr>
            <w:r w:rsidRPr="001A6714">
              <w:t>Engaging in continuous improvement means regularly making informed changes to operations</w:t>
            </w:r>
            <w:r w:rsidRPr="001A6714">
              <w:rPr>
                <w:spacing w:val="-4"/>
              </w:rPr>
              <w:t xml:space="preserve"> </w:t>
            </w:r>
            <w:r w:rsidRPr="001A6714">
              <w:t>and</w:t>
            </w:r>
            <w:r w:rsidRPr="001A6714">
              <w:rPr>
                <w:spacing w:val="-4"/>
              </w:rPr>
              <w:t xml:space="preserve"> </w:t>
            </w:r>
            <w:r w:rsidRPr="001A6714">
              <w:t>practices</w:t>
            </w:r>
            <w:r w:rsidRPr="001A6714">
              <w:rPr>
                <w:spacing w:val="-5"/>
              </w:rPr>
              <w:t xml:space="preserve"> </w:t>
            </w:r>
            <w:r w:rsidRPr="001A6714">
              <w:t>(big</w:t>
            </w:r>
            <w:r w:rsidRPr="001A6714">
              <w:rPr>
                <w:spacing w:val="-4"/>
              </w:rPr>
              <w:t xml:space="preserve"> </w:t>
            </w:r>
            <w:r w:rsidRPr="001A6714">
              <w:t>and</w:t>
            </w:r>
            <w:r w:rsidRPr="001A6714">
              <w:rPr>
                <w:spacing w:val="-4"/>
              </w:rPr>
              <w:t xml:space="preserve"> </w:t>
            </w:r>
            <w:r w:rsidRPr="001A6714">
              <w:t>small),</w:t>
            </w:r>
            <w:r w:rsidRPr="001A6714">
              <w:rPr>
                <w:spacing w:val="-4"/>
              </w:rPr>
              <w:t xml:space="preserve"> </w:t>
            </w:r>
            <w:r w:rsidRPr="001A6714">
              <w:t>resulting</w:t>
            </w:r>
            <w:r w:rsidRPr="001A6714">
              <w:rPr>
                <w:spacing w:val="-4"/>
              </w:rPr>
              <w:t xml:space="preserve"> </w:t>
            </w:r>
            <w:r w:rsidRPr="001A6714">
              <w:t>in</w:t>
            </w:r>
            <w:r w:rsidRPr="001A6714">
              <w:rPr>
                <w:spacing w:val="-4"/>
              </w:rPr>
              <w:t xml:space="preserve"> </w:t>
            </w:r>
            <w:r w:rsidRPr="001A6714">
              <w:t>improved</w:t>
            </w:r>
            <w:r w:rsidRPr="001A6714">
              <w:rPr>
                <w:spacing w:val="-4"/>
              </w:rPr>
              <w:t xml:space="preserve"> </w:t>
            </w:r>
            <w:r w:rsidRPr="001A6714">
              <w:t>outcomes</w:t>
            </w:r>
            <w:r w:rsidRPr="001A6714">
              <w:rPr>
                <w:spacing w:val="-4"/>
              </w:rPr>
              <w:t xml:space="preserve"> </w:t>
            </w:r>
            <w:r w:rsidRPr="001A6714">
              <w:t>for</w:t>
            </w:r>
            <w:r w:rsidRPr="001A6714">
              <w:rPr>
                <w:spacing w:val="-4"/>
              </w:rPr>
              <w:t xml:space="preserve"> </w:t>
            </w:r>
            <w:r w:rsidRPr="001A6714">
              <w:t>children.</w:t>
            </w:r>
          </w:p>
          <w:p w:rsidRPr="001A6714" w:rsidR="001A6714" w:rsidP="001A6714" w:rsidRDefault="001A6714" w14:paraId="589097D1" w14:textId="77777777">
            <w:pPr>
              <w:pStyle w:val="ListParagraph"/>
              <w:keepNext/>
              <w:numPr>
                <w:ilvl w:val="0"/>
                <w:numId w:val="20"/>
              </w:numPr>
              <w:autoSpaceDE/>
              <w:autoSpaceDN/>
              <w:adjustRightInd w:val="0"/>
              <w:snapToGrid w:val="0"/>
              <w:spacing w:line="259" w:lineRule="auto"/>
              <w:ind w:left="466"/>
              <w:contextualSpacing/>
            </w:pPr>
            <w:r w:rsidRPr="001A6714">
              <w:t>At Birraleegal Goondi Preschool we aim to provide a safe happy and engaging environment where children feel secure, supported and are happy.</w:t>
            </w:r>
          </w:p>
          <w:p w:rsidRPr="001A6714" w:rsidR="001A6714" w:rsidP="001A6714" w:rsidRDefault="001A6714" w14:paraId="331E58C2" w14:textId="77777777">
            <w:pPr>
              <w:keepNext/>
              <w:autoSpaceDE/>
              <w:autoSpaceDN/>
              <w:adjustRightInd w:val="0"/>
              <w:snapToGrid w:val="0"/>
              <w:spacing w:line="259" w:lineRule="auto"/>
              <w:ind w:left="106"/>
              <w:contextualSpacing/>
              <w:rPr>
                <w:sz w:val="10"/>
                <w:szCs w:val="10"/>
              </w:rPr>
            </w:pPr>
          </w:p>
          <w:p w:rsidRPr="001A6714" w:rsidR="001A6714" w:rsidP="001A6714" w:rsidRDefault="001A6714" w14:paraId="7E2895E0" w14:textId="7477CDC8">
            <w:pPr>
              <w:pStyle w:val="ListParagraph"/>
              <w:keepNext/>
              <w:numPr>
                <w:ilvl w:val="0"/>
                <w:numId w:val="20"/>
              </w:numPr>
              <w:autoSpaceDE/>
              <w:autoSpaceDN/>
              <w:adjustRightInd w:val="0"/>
              <w:snapToGrid w:val="0"/>
              <w:spacing w:line="259" w:lineRule="auto"/>
              <w:ind w:left="466"/>
              <w:contextualSpacing/>
            </w:pPr>
            <w:r w:rsidRPr="001A6714">
              <w:t>To do this all staff are involved in communicating about the curriculum, planning, review and reflection, recording and shared learning.  This happens in daily discussion, daily review and reflection, weekly staff meetings and monthly meetings with principal and supervisor.</w:t>
            </w:r>
          </w:p>
          <w:p w:rsidRPr="001A6714" w:rsidR="001A6714" w:rsidP="001A6714" w:rsidRDefault="001A6714" w14:paraId="3BCC4F67" w14:textId="77777777">
            <w:pPr>
              <w:keepNext/>
              <w:autoSpaceDE/>
              <w:autoSpaceDN/>
              <w:adjustRightInd w:val="0"/>
              <w:snapToGrid w:val="0"/>
              <w:spacing w:line="259" w:lineRule="auto"/>
              <w:ind w:left="106"/>
              <w:contextualSpacing/>
              <w:rPr>
                <w:sz w:val="10"/>
                <w:szCs w:val="10"/>
              </w:rPr>
            </w:pPr>
          </w:p>
          <w:p w:rsidRPr="001A6714" w:rsidR="001A6714" w:rsidP="001A6714" w:rsidRDefault="001A6714" w14:paraId="760AB01A" w14:textId="28B4D140">
            <w:pPr>
              <w:pStyle w:val="ListParagraph"/>
              <w:keepNext/>
              <w:numPr>
                <w:ilvl w:val="0"/>
                <w:numId w:val="20"/>
              </w:numPr>
              <w:autoSpaceDE/>
              <w:autoSpaceDN/>
              <w:adjustRightInd w:val="0"/>
              <w:snapToGrid w:val="0"/>
              <w:spacing w:line="259" w:lineRule="auto"/>
              <w:ind w:left="466"/>
              <w:contextualSpacing/>
            </w:pPr>
            <w:r w:rsidRPr="001A6714">
              <w:t>It also includes daily contact with parents, regular newsletters, surveys and comments and question box to ascertain community expectations and needs.</w:t>
            </w:r>
          </w:p>
          <w:p w:rsidR="001A6714" w:rsidP="001A6714" w:rsidRDefault="001A6714" w14:paraId="23B4EA9B" w14:textId="77777777">
            <w:pPr>
              <w:keepNext/>
              <w:autoSpaceDE/>
              <w:autoSpaceDN/>
              <w:adjustRightInd w:val="0"/>
              <w:snapToGrid w:val="0"/>
              <w:spacing w:line="259" w:lineRule="auto"/>
              <w:ind w:left="106"/>
              <w:contextualSpacing/>
            </w:pPr>
          </w:p>
          <w:p w:rsidRPr="001A6714" w:rsidR="001A6714" w:rsidP="001A6714" w:rsidRDefault="001A6714" w14:paraId="1312CDB5" w14:textId="27F2ABC8">
            <w:pPr>
              <w:pStyle w:val="ListParagraph"/>
              <w:keepNext/>
              <w:numPr>
                <w:ilvl w:val="0"/>
                <w:numId w:val="20"/>
              </w:numPr>
              <w:autoSpaceDE/>
              <w:autoSpaceDN/>
              <w:adjustRightInd w:val="0"/>
              <w:snapToGrid w:val="0"/>
              <w:spacing w:line="259" w:lineRule="auto"/>
              <w:ind w:left="466"/>
              <w:contextualSpacing/>
            </w:pPr>
            <w:r w:rsidRPr="001A6714">
              <w:t>The cycle we follow is observing, reflecting and analysing individual children’s information, planning, implement and engage, then assess, evaluate and review.</w:t>
            </w:r>
          </w:p>
          <w:p w:rsidRPr="001A6714" w:rsidR="001A6714" w:rsidP="001A6714" w:rsidRDefault="001A6714" w14:paraId="19CD58D2" w14:textId="77777777">
            <w:pPr>
              <w:keepNext/>
              <w:autoSpaceDE/>
              <w:autoSpaceDN/>
              <w:adjustRightInd w:val="0"/>
              <w:snapToGrid w:val="0"/>
              <w:spacing w:line="259" w:lineRule="auto"/>
              <w:ind w:left="106"/>
              <w:contextualSpacing/>
              <w:rPr>
                <w:sz w:val="10"/>
                <w:szCs w:val="10"/>
              </w:rPr>
            </w:pPr>
          </w:p>
          <w:p w:rsidRPr="001A6714" w:rsidR="001A6714" w:rsidP="001A6714" w:rsidRDefault="001A6714" w14:paraId="48A2EAFA" w14:textId="2E80AF2F">
            <w:pPr>
              <w:pStyle w:val="ListParagraph"/>
              <w:keepNext/>
              <w:numPr>
                <w:ilvl w:val="0"/>
                <w:numId w:val="20"/>
              </w:numPr>
              <w:autoSpaceDE/>
              <w:autoSpaceDN/>
              <w:adjustRightInd w:val="0"/>
              <w:snapToGrid w:val="0"/>
              <w:spacing w:after="160" w:line="259" w:lineRule="auto"/>
              <w:ind w:left="466"/>
              <w:contextualSpacing/>
            </w:pPr>
            <w:r w:rsidRPr="001A6714">
              <w:t>This process is shared by all educators who have daily contact with the children. It is on display for all interested parties to view. It is maintained through minutes of meetings, emails and verbal communication and includes support and assistance from executive (supervisor and Principal).</w:t>
            </w:r>
          </w:p>
        </w:tc>
      </w:tr>
    </w:tbl>
    <w:p w:rsidR="00FC6AE3" w:rsidRDefault="00FC6AE3" w14:paraId="2A41E97F" w14:textId="77777777">
      <w:pPr>
        <w:pStyle w:val="BodyText"/>
        <w:rPr>
          <w:sz w:val="6"/>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FC6AE3" w14:paraId="4E3DCD62" w14:textId="77777777">
        <w:trPr>
          <w:trHeight w:val="4304"/>
        </w:trPr>
        <w:tc>
          <w:tcPr>
            <w:tcW w:w="1980" w:type="dxa"/>
            <w:shd w:val="clear" w:color="auto" w:fill="F1F1F1"/>
          </w:tcPr>
          <w:p w:rsidR="00FC6AE3" w:rsidRDefault="00CA416D" w14:paraId="2CBD57C1" w14:textId="77777777">
            <w:pPr>
              <w:pStyle w:val="TableParagraph"/>
              <w:spacing w:before="240" w:line="360" w:lineRule="auto"/>
              <w:ind w:left="107" w:right="360"/>
              <w:rPr>
                <w:b/>
              </w:rPr>
            </w:pPr>
            <w:r>
              <w:rPr>
                <w:b/>
                <w:spacing w:val="-2"/>
              </w:rPr>
              <w:t>Philosophy review</w:t>
            </w:r>
          </w:p>
        </w:tc>
        <w:tc>
          <w:tcPr>
            <w:tcW w:w="8509" w:type="dxa"/>
            <w:shd w:val="clear" w:color="auto" w:fill="F1F1F1"/>
          </w:tcPr>
          <w:p w:rsidRPr="00DE6CAF" w:rsidR="00FC6AE3" w:rsidRDefault="00FC6AE3" w14:paraId="76DC5470" w14:textId="77777777">
            <w:pPr>
              <w:pStyle w:val="TableParagraph"/>
              <w:spacing w:before="2"/>
            </w:pPr>
          </w:p>
          <w:p w:rsidRPr="00DE6CAF" w:rsidR="001623B5" w:rsidP="00DE6CAF" w:rsidRDefault="001623B5" w14:paraId="4A80A881" w14:textId="77777777">
            <w:pPr>
              <w:pStyle w:val="ListParagraph"/>
              <w:keepNext/>
              <w:numPr>
                <w:ilvl w:val="0"/>
                <w:numId w:val="23"/>
              </w:numPr>
              <w:autoSpaceDE/>
              <w:autoSpaceDN/>
              <w:adjustRightInd w:val="0"/>
              <w:snapToGrid w:val="0"/>
              <w:spacing w:line="259" w:lineRule="auto"/>
              <w:ind w:left="466"/>
              <w:contextualSpacing/>
            </w:pPr>
            <w:r w:rsidRPr="00DE6CAF">
              <w:t xml:space="preserve">The philosophy is a shared document, which all involved educators, children, families, community and AECG, have a commitment to have and be an integral part of. It enables all to have a say in providing quality education and care that is transparent and honest. </w:t>
            </w:r>
          </w:p>
          <w:p w:rsidRPr="00DE6CAF" w:rsidR="00DE6CAF" w:rsidP="00DE6CAF" w:rsidRDefault="00DE6CAF" w14:paraId="4D850AC9" w14:textId="77777777">
            <w:pPr>
              <w:keepNext/>
              <w:autoSpaceDE/>
              <w:autoSpaceDN/>
              <w:adjustRightInd w:val="0"/>
              <w:snapToGrid w:val="0"/>
              <w:spacing w:line="259" w:lineRule="auto"/>
              <w:contextualSpacing/>
              <w:rPr>
                <w:sz w:val="10"/>
                <w:szCs w:val="10"/>
              </w:rPr>
            </w:pPr>
          </w:p>
          <w:p w:rsidRPr="00DE6CAF" w:rsidR="001623B5" w:rsidP="00DE6CAF" w:rsidRDefault="001623B5" w14:paraId="44CD44B7" w14:textId="77777777">
            <w:pPr>
              <w:pStyle w:val="ListParagraph"/>
              <w:keepNext/>
              <w:numPr>
                <w:ilvl w:val="0"/>
                <w:numId w:val="23"/>
              </w:numPr>
              <w:autoSpaceDE/>
              <w:autoSpaceDN/>
              <w:adjustRightInd w:val="0"/>
              <w:snapToGrid w:val="0"/>
              <w:spacing w:line="259" w:lineRule="auto"/>
              <w:ind w:left="466"/>
              <w:contextualSpacing/>
              <w:rPr>
                <w:rFonts w:eastAsiaTheme="minorEastAsia"/>
                <w:lang w:val="en-AU"/>
              </w:rPr>
            </w:pPr>
            <w:r w:rsidRPr="00DE6CAF">
              <w:rPr>
                <w:rFonts w:eastAsiaTheme="minorEastAsia"/>
                <w:lang w:val="en-AU"/>
              </w:rPr>
              <w:t>There is an opportunity for discussion at school staff meetings when timetabled. In preschool, it is reviewed at least yearly, or as new staff arrive.</w:t>
            </w:r>
          </w:p>
          <w:p w:rsidRPr="00DE6CAF" w:rsidR="00DE6CAF" w:rsidP="00DE6CAF" w:rsidRDefault="00DE6CAF" w14:paraId="3D8E94A0" w14:textId="77777777">
            <w:pPr>
              <w:keepNext/>
              <w:autoSpaceDE/>
              <w:autoSpaceDN/>
              <w:adjustRightInd w:val="0"/>
              <w:snapToGrid w:val="0"/>
              <w:spacing w:line="259" w:lineRule="auto"/>
              <w:contextualSpacing/>
              <w:rPr>
                <w:rFonts w:eastAsiaTheme="minorEastAsia"/>
                <w:sz w:val="10"/>
                <w:szCs w:val="10"/>
                <w:lang w:val="en-AU"/>
              </w:rPr>
            </w:pPr>
          </w:p>
          <w:p w:rsidR="001623B5" w:rsidP="00DE6CAF" w:rsidRDefault="001623B5" w14:paraId="11D1F0E2" w14:textId="571436FE">
            <w:pPr>
              <w:pStyle w:val="ListParagraph"/>
              <w:keepNext/>
              <w:numPr>
                <w:ilvl w:val="0"/>
                <w:numId w:val="23"/>
              </w:numPr>
              <w:autoSpaceDE/>
              <w:autoSpaceDN/>
              <w:adjustRightInd w:val="0"/>
              <w:snapToGrid w:val="0"/>
              <w:spacing w:line="259" w:lineRule="auto"/>
              <w:ind w:left="466"/>
              <w:contextualSpacing/>
              <w:rPr>
                <w:rFonts w:eastAsiaTheme="minorEastAsia"/>
                <w:lang w:val="en-AU"/>
              </w:rPr>
            </w:pPr>
            <w:r w:rsidRPr="00DE6CAF">
              <w:rPr>
                <w:rFonts w:eastAsiaTheme="minorEastAsia"/>
                <w:lang w:val="en-AU"/>
              </w:rPr>
              <w:t>At the beginning of each year new families, children and the community are invited to reflect, contribute to and add their own commitment through discussion with staff and by a survey. This is also discussed at orientation of any new child with their family.</w:t>
            </w:r>
          </w:p>
          <w:p w:rsidRPr="00DE6CAF" w:rsidR="00DE6CAF" w:rsidP="00DE6CAF" w:rsidRDefault="00DE6CAF" w14:paraId="4DB145A5" w14:textId="77777777">
            <w:pPr>
              <w:keepNext/>
              <w:autoSpaceDE/>
              <w:autoSpaceDN/>
              <w:adjustRightInd w:val="0"/>
              <w:snapToGrid w:val="0"/>
              <w:spacing w:line="259" w:lineRule="auto"/>
              <w:contextualSpacing/>
              <w:rPr>
                <w:rFonts w:eastAsiaTheme="minorEastAsia"/>
                <w:sz w:val="10"/>
                <w:szCs w:val="10"/>
                <w:lang w:val="en-AU"/>
              </w:rPr>
            </w:pPr>
          </w:p>
          <w:p w:rsidRPr="00DE6CAF" w:rsidR="00FC6AE3" w:rsidP="00DE6CAF" w:rsidRDefault="00DE6CAF" w14:paraId="0F411135" w14:textId="32D11A02">
            <w:pPr>
              <w:pStyle w:val="ListParagraph"/>
              <w:keepNext/>
              <w:numPr>
                <w:ilvl w:val="0"/>
                <w:numId w:val="23"/>
              </w:numPr>
              <w:autoSpaceDE/>
              <w:autoSpaceDN/>
              <w:adjustRightInd w:val="0"/>
              <w:snapToGrid w:val="0"/>
              <w:spacing w:line="259" w:lineRule="auto"/>
              <w:ind w:left="466"/>
              <w:contextualSpacing/>
              <w:rPr>
                <w:rFonts w:eastAsiaTheme="minorEastAsia"/>
                <w:lang w:val="en-AU"/>
              </w:rPr>
            </w:pPr>
            <w:r>
              <w:rPr>
                <w:rFonts w:eastAsiaTheme="minorEastAsia"/>
                <w:lang w:val="en-AU"/>
              </w:rPr>
              <w:t>The philosophy is in the preschool handbook given to new families on the first orientation visit. They are encouraged to share their views on their first orientation visit and through parent meetings throughout the year.</w:t>
            </w:r>
          </w:p>
        </w:tc>
      </w:tr>
      <w:tr w:rsidR="00FC6AE3" w:rsidTr="007F7B08" w14:paraId="3A42D5E1" w14:textId="77777777">
        <w:trPr>
          <w:trHeight w:val="3657"/>
        </w:trPr>
        <w:tc>
          <w:tcPr>
            <w:tcW w:w="1980" w:type="dxa"/>
          </w:tcPr>
          <w:p w:rsidR="00FC6AE3" w:rsidRDefault="00CA416D" w14:paraId="33FD0C1B" w14:textId="77777777">
            <w:pPr>
              <w:pStyle w:val="TableParagraph"/>
              <w:spacing w:before="241"/>
              <w:ind w:left="107"/>
              <w:rPr>
                <w:b/>
              </w:rPr>
            </w:pPr>
            <w:r>
              <w:rPr>
                <w:b/>
                <w:spacing w:val="-2"/>
              </w:rPr>
              <w:t>Self-assessment</w:t>
            </w:r>
          </w:p>
        </w:tc>
        <w:tc>
          <w:tcPr>
            <w:tcW w:w="8509" w:type="dxa"/>
          </w:tcPr>
          <w:p w:rsidRPr="00AE0139" w:rsidR="00AE0139" w:rsidP="00AE0139" w:rsidRDefault="00AE0139" w14:paraId="0DA9B953" w14:textId="77777777">
            <w:pPr>
              <w:spacing w:before="80" w:line="276" w:lineRule="auto"/>
              <w:rPr>
                <w:rFonts w:eastAsia="Montserrat"/>
                <w:color w:val="221E1F"/>
              </w:rPr>
            </w:pPr>
            <w:r w:rsidRPr="00AE0139">
              <w:rPr>
                <w:rFonts w:eastAsia="Montserrat"/>
                <w:color w:val="221E1F"/>
              </w:rPr>
              <w:t>The purpose of the self-assessment is to document what the preschool is doing well and potential areas for improvement. It involves individuals and teams thinking critically about how things are done and why they are done as they are.</w:t>
            </w:r>
          </w:p>
          <w:p w:rsidRPr="00AE0139" w:rsidR="00AE0139" w:rsidP="00AE0139" w:rsidRDefault="00AE0139" w14:paraId="43375EEC" w14:textId="77777777">
            <w:pPr>
              <w:pStyle w:val="ListParagraph"/>
              <w:keepNext/>
              <w:numPr>
                <w:ilvl w:val="0"/>
                <w:numId w:val="25"/>
              </w:numPr>
              <w:autoSpaceDE/>
              <w:autoSpaceDN/>
              <w:adjustRightInd w:val="0"/>
              <w:snapToGrid w:val="0"/>
              <w:spacing w:after="160" w:line="276" w:lineRule="auto"/>
              <w:ind w:left="466"/>
              <w:contextualSpacing/>
              <w:rPr>
                <w:rFonts w:eastAsia="Montserrat"/>
              </w:rPr>
            </w:pPr>
            <w:r w:rsidRPr="00AE0139">
              <w:rPr>
                <w:rFonts w:eastAsia="Montserrat"/>
              </w:rPr>
              <w:t>Our compliance with regulatory standards is continuously checked at least once a week by the teacher who collaborates with the preschool supervisor. This also includes the QIP, NQS and is shared with preschool staff.</w:t>
            </w:r>
          </w:p>
          <w:p w:rsidRPr="00AE0139" w:rsidR="00AE0139" w:rsidP="00AE0139" w:rsidRDefault="00AE0139" w14:paraId="3E415F4C" w14:textId="77777777">
            <w:pPr>
              <w:pStyle w:val="ListParagraph"/>
              <w:keepNext/>
              <w:numPr>
                <w:ilvl w:val="0"/>
                <w:numId w:val="25"/>
              </w:numPr>
              <w:autoSpaceDE/>
              <w:autoSpaceDN/>
              <w:adjustRightInd w:val="0"/>
              <w:snapToGrid w:val="0"/>
              <w:spacing w:after="160" w:line="276" w:lineRule="auto"/>
              <w:ind w:left="466"/>
              <w:contextualSpacing/>
              <w:rPr>
                <w:rFonts w:eastAsia="Montserrat"/>
              </w:rPr>
            </w:pPr>
            <w:r w:rsidRPr="00AE0139">
              <w:rPr>
                <w:rFonts w:eastAsia="Montserrat"/>
              </w:rPr>
              <w:t xml:space="preserve">Educational programs are completed weekly, by the teacher in conjunction with preschool staff. </w:t>
            </w:r>
          </w:p>
          <w:p w:rsidRPr="00AE0139" w:rsidR="00AE0139" w:rsidP="00AE0139" w:rsidRDefault="00AE0139" w14:paraId="6CF1BF19" w14:textId="77777777">
            <w:pPr>
              <w:pStyle w:val="ListParagraph"/>
              <w:keepNext/>
              <w:numPr>
                <w:ilvl w:val="0"/>
                <w:numId w:val="25"/>
              </w:numPr>
              <w:autoSpaceDE/>
              <w:autoSpaceDN/>
              <w:adjustRightInd w:val="0"/>
              <w:snapToGrid w:val="0"/>
              <w:spacing w:after="160" w:line="276" w:lineRule="auto"/>
              <w:ind w:left="466"/>
              <w:contextualSpacing/>
              <w:rPr>
                <w:rFonts w:eastAsia="Montserrat"/>
              </w:rPr>
            </w:pPr>
            <w:r w:rsidRPr="00AE0139">
              <w:rPr>
                <w:rFonts w:eastAsia="Montserrat"/>
              </w:rPr>
              <w:t xml:space="preserve">They are aligned with EYLF and consider the philosophy, goals, developmental checklists, observations of the children and daily reflection and reviews. </w:t>
            </w:r>
          </w:p>
          <w:p w:rsidRPr="00AE0139" w:rsidR="00AE0139" w:rsidP="00AE0139" w:rsidRDefault="00AE0139" w14:paraId="113D0FC8" w14:textId="77777777">
            <w:pPr>
              <w:pStyle w:val="ListParagraph"/>
              <w:keepNext/>
              <w:numPr>
                <w:ilvl w:val="0"/>
                <w:numId w:val="26"/>
              </w:numPr>
              <w:autoSpaceDE/>
              <w:autoSpaceDN/>
              <w:adjustRightInd w:val="0"/>
              <w:snapToGrid w:val="0"/>
              <w:spacing w:after="160" w:line="276" w:lineRule="auto"/>
              <w:ind w:left="466"/>
              <w:contextualSpacing/>
              <w:rPr>
                <w:rFonts w:eastAsia="Montserrat"/>
              </w:rPr>
            </w:pPr>
            <w:r w:rsidRPr="00AE0139">
              <w:rPr>
                <w:rFonts w:eastAsia="Montserrat"/>
              </w:rPr>
              <w:t xml:space="preserve">Children, staff and parents are involved in reflection. </w:t>
            </w:r>
          </w:p>
          <w:p w:rsidRPr="00AE0139" w:rsidR="00AE0139" w:rsidP="00AE0139" w:rsidRDefault="00AE0139" w14:paraId="6E931C22" w14:textId="71CC684A">
            <w:pPr>
              <w:pStyle w:val="ListParagraph"/>
              <w:keepNext/>
              <w:numPr>
                <w:ilvl w:val="0"/>
                <w:numId w:val="26"/>
              </w:numPr>
              <w:autoSpaceDE/>
              <w:autoSpaceDN/>
              <w:adjustRightInd w:val="0"/>
              <w:snapToGrid w:val="0"/>
              <w:spacing w:after="160" w:line="276" w:lineRule="auto"/>
              <w:ind w:left="466"/>
              <w:contextualSpacing/>
              <w:rPr>
                <w:rFonts w:eastAsia="Montserrat"/>
              </w:rPr>
            </w:pPr>
            <w:r w:rsidRPr="00AE0139">
              <w:rPr>
                <w:rFonts w:eastAsia="Montserrat"/>
              </w:rPr>
              <w:t xml:space="preserve">Children are involved in a yarning circle daily to discuss the day, and parents are kept informed </w:t>
            </w:r>
            <w:r w:rsidR="00121661">
              <w:rPr>
                <w:rFonts w:eastAsia="Montserrat"/>
              </w:rPr>
              <w:t>during drop-off and pick-up times.</w:t>
            </w:r>
          </w:p>
          <w:p w:rsidRPr="00AE0139" w:rsidR="00AE0139" w:rsidP="00AE0139" w:rsidRDefault="00AE0139" w14:paraId="1CAB3233" w14:textId="77777777">
            <w:pPr>
              <w:pStyle w:val="ListParagraph"/>
              <w:keepNext/>
              <w:numPr>
                <w:ilvl w:val="0"/>
                <w:numId w:val="26"/>
              </w:numPr>
              <w:autoSpaceDE/>
              <w:autoSpaceDN/>
              <w:adjustRightInd w:val="0"/>
              <w:snapToGrid w:val="0"/>
              <w:spacing w:after="160" w:line="276" w:lineRule="auto"/>
              <w:ind w:left="466"/>
              <w:contextualSpacing/>
              <w:rPr>
                <w:rFonts w:eastAsia="Montserrat"/>
              </w:rPr>
            </w:pPr>
            <w:r w:rsidRPr="00AE0139">
              <w:rPr>
                <w:rFonts w:eastAsia="Montserrat"/>
              </w:rPr>
              <w:t>This is supported by staff who engage in verbal communication, daily review and reflection, regular weekly staff meetings and discussion. We also share professional readings, development courses that support our reflection.</w:t>
            </w:r>
          </w:p>
          <w:p w:rsidRPr="00AE0139" w:rsidR="00AE0139" w:rsidP="00AE0139" w:rsidRDefault="00AE0139" w14:paraId="6EB18CF1" w14:textId="1197A91D">
            <w:pPr>
              <w:pStyle w:val="ListParagraph"/>
              <w:keepNext/>
              <w:numPr>
                <w:ilvl w:val="0"/>
                <w:numId w:val="26"/>
              </w:numPr>
              <w:autoSpaceDE/>
              <w:autoSpaceDN/>
              <w:adjustRightInd w:val="0"/>
              <w:snapToGrid w:val="0"/>
              <w:spacing w:after="160" w:line="276" w:lineRule="auto"/>
              <w:ind w:left="466"/>
              <w:contextualSpacing/>
              <w:rPr>
                <w:rFonts w:eastAsia="Montserrat"/>
              </w:rPr>
            </w:pPr>
            <w:r w:rsidRPr="00AE0139">
              <w:rPr>
                <w:rFonts w:eastAsia="Montserrat"/>
              </w:rPr>
              <w:t>The</w:t>
            </w:r>
            <w:r w:rsidR="00121661">
              <w:rPr>
                <w:rFonts w:eastAsia="Montserrat"/>
              </w:rPr>
              <w:t>re is a documented</w:t>
            </w:r>
            <w:r w:rsidRPr="00AE0139">
              <w:rPr>
                <w:rFonts w:eastAsia="Montserrat"/>
              </w:rPr>
              <w:t xml:space="preserve"> procedural review schedule</w:t>
            </w:r>
            <w:r w:rsidR="00121661">
              <w:rPr>
                <w:rFonts w:eastAsia="Montserrat"/>
              </w:rPr>
              <w:t xml:space="preserve"> to ensure procedures are reviewed and updated at least annually.</w:t>
            </w:r>
          </w:p>
          <w:p w:rsidRPr="00AE0139" w:rsidR="00AE0139" w:rsidP="00AE0139" w:rsidRDefault="00AE0139" w14:paraId="2C78DF28" w14:textId="77777777">
            <w:pPr>
              <w:pStyle w:val="ListParagraph"/>
              <w:keepNext/>
              <w:numPr>
                <w:ilvl w:val="0"/>
                <w:numId w:val="26"/>
              </w:numPr>
              <w:autoSpaceDE/>
              <w:autoSpaceDN/>
              <w:adjustRightInd w:val="0"/>
              <w:snapToGrid w:val="0"/>
              <w:spacing w:after="160" w:line="276" w:lineRule="auto"/>
              <w:ind w:left="466"/>
              <w:contextualSpacing/>
              <w:rPr>
                <w:rFonts w:eastAsia="Montserrat"/>
              </w:rPr>
            </w:pPr>
            <w:r w:rsidRPr="00AE0139">
              <w:rPr>
                <w:rFonts w:eastAsia="Montserrat"/>
              </w:rPr>
              <w:t>The preschool team, (principal, supervisor, teacher , SLSO) will follow the schedule developed to include aspects of the QIP, and  as needed and to be an agenda item in the monthly meeting.</w:t>
            </w:r>
          </w:p>
          <w:p w:rsidRPr="00AE0139" w:rsidR="00AE0139" w:rsidP="00AE0139" w:rsidRDefault="00AE0139" w14:paraId="3415C0B2" w14:textId="77777777">
            <w:pPr>
              <w:pStyle w:val="ListParagraph"/>
              <w:keepNext/>
              <w:numPr>
                <w:ilvl w:val="0"/>
                <w:numId w:val="26"/>
              </w:numPr>
              <w:autoSpaceDE/>
              <w:autoSpaceDN/>
              <w:adjustRightInd w:val="0"/>
              <w:snapToGrid w:val="0"/>
              <w:spacing w:after="160" w:line="276" w:lineRule="auto"/>
              <w:ind w:left="466"/>
              <w:contextualSpacing/>
              <w:rPr>
                <w:rFonts w:eastAsia="Montserrat"/>
              </w:rPr>
            </w:pPr>
            <w:r w:rsidRPr="00AE0139">
              <w:rPr>
                <w:rFonts w:eastAsia="Montserrat"/>
              </w:rPr>
              <w:t>All staff are included by involvement in verbal confirmation, daily reflection, staff meetings, PDP, professional shared reading and contribution by involved parties.</w:t>
            </w:r>
          </w:p>
          <w:p w:rsidRPr="00AE0139" w:rsidR="00AE0139" w:rsidP="00AE0139" w:rsidRDefault="00AE0139" w14:paraId="0AE8AC64" w14:textId="322C304C">
            <w:pPr>
              <w:pStyle w:val="ListParagraph"/>
              <w:keepNext/>
              <w:numPr>
                <w:ilvl w:val="0"/>
                <w:numId w:val="26"/>
              </w:numPr>
              <w:autoSpaceDE/>
              <w:autoSpaceDN/>
              <w:adjustRightInd w:val="0"/>
              <w:snapToGrid w:val="0"/>
              <w:spacing w:after="160" w:line="276" w:lineRule="auto"/>
              <w:ind w:left="466"/>
              <w:contextualSpacing/>
              <w:rPr>
                <w:rFonts w:eastAsia="Montserrat"/>
              </w:rPr>
            </w:pPr>
            <w:r w:rsidRPr="00AE0139">
              <w:t xml:space="preserve">Self-assessment is an embedded part of ongoing practice. This includes </w:t>
            </w:r>
            <w:r>
              <w:t>d</w:t>
            </w:r>
            <w:r w:rsidRPr="00AE0139">
              <w:t>aily contact and review by all staff, agenda item in weekly supervisor meeting, fortnightly staff meeting and monthly supervisor/principal meeting.</w:t>
            </w:r>
          </w:p>
          <w:p w:rsidRPr="00121661" w:rsidR="00AE0139" w:rsidP="00AE0139" w:rsidRDefault="00AE0139" w14:paraId="3D2420E5" w14:textId="14E19A7E">
            <w:pPr>
              <w:pStyle w:val="ListParagraph"/>
              <w:numPr>
                <w:ilvl w:val="0"/>
                <w:numId w:val="26"/>
              </w:numPr>
              <w:autoSpaceDE/>
              <w:autoSpaceDN/>
              <w:adjustRightInd w:val="0"/>
              <w:snapToGrid w:val="0"/>
              <w:spacing w:after="160" w:line="276" w:lineRule="auto"/>
              <w:ind w:left="466"/>
              <w:contextualSpacing/>
              <w:rPr>
                <w:rFonts w:eastAsia="Montserrat"/>
              </w:rPr>
            </w:pPr>
            <w:r w:rsidRPr="00AE0139">
              <w:rPr>
                <w:rFonts w:eastAsia="Montserrat"/>
              </w:rPr>
              <w:t>Records are kept and acted upon, to ensure feedback, complaints and records of serious incidents are collected, analysed and incorporated into discussions.</w:t>
            </w:r>
            <w:r w:rsidR="00121661">
              <w:rPr>
                <w:rFonts w:eastAsia="Montserrat"/>
              </w:rPr>
              <w:t xml:space="preserve"> </w:t>
            </w:r>
            <w:r w:rsidRPr="00121661">
              <w:rPr>
                <w:rFonts w:eastAsia="Montserrat"/>
              </w:rPr>
              <w:t>This includes staff meetings, formal and informal discussion. At all times the supervisor is included for advice and support.</w:t>
            </w:r>
          </w:p>
          <w:p w:rsidRPr="00AE0139" w:rsidR="00AE0139" w:rsidP="00121661" w:rsidRDefault="00AE0139" w14:paraId="2E0EC543" w14:textId="77777777">
            <w:pPr>
              <w:pStyle w:val="ListParagraph"/>
              <w:keepNext/>
              <w:numPr>
                <w:ilvl w:val="0"/>
                <w:numId w:val="26"/>
              </w:numPr>
              <w:autoSpaceDE/>
              <w:autoSpaceDN/>
              <w:adjustRightInd w:val="0"/>
              <w:snapToGrid w:val="0"/>
              <w:spacing w:after="160" w:line="276" w:lineRule="auto"/>
              <w:ind w:left="466"/>
              <w:contextualSpacing/>
              <w:rPr>
                <w:rFonts w:eastAsia="Montserrat"/>
              </w:rPr>
            </w:pPr>
            <w:r w:rsidRPr="00AE0139">
              <w:rPr>
                <w:rFonts w:eastAsia="Montserrat"/>
              </w:rPr>
              <w:t>By keeping up to date with current Departmental Policy and Procedure and Legislation, ACEQUA, Early Learning Statewide Staff Room, P-2 Initiative Officer communications, School Improvement Plan, staff Professional Development Plans(PDP) and other allied health and support agencies, that have the best interest of the child in hand, we are able to access relevant external information, resources and guidance to inform self-assessment discussions.</w:t>
            </w:r>
          </w:p>
          <w:p w:rsidRPr="00121661" w:rsidR="00AE0139" w:rsidP="00121661" w:rsidRDefault="00AE0139" w14:paraId="63210492" w14:textId="68AB5CCC">
            <w:pPr>
              <w:pStyle w:val="ListParagraph"/>
              <w:keepNext/>
              <w:numPr>
                <w:ilvl w:val="0"/>
                <w:numId w:val="26"/>
              </w:numPr>
              <w:autoSpaceDE/>
              <w:autoSpaceDN/>
              <w:adjustRightInd w:val="0"/>
              <w:snapToGrid w:val="0"/>
              <w:spacing w:after="160" w:line="276" w:lineRule="auto"/>
              <w:ind w:left="466"/>
              <w:contextualSpacing/>
              <w:rPr>
                <w:rFonts w:eastAsia="Montserrat"/>
              </w:rPr>
            </w:pPr>
            <w:r w:rsidRPr="00AE0139">
              <w:rPr>
                <w:rFonts w:eastAsia="Montserrat"/>
              </w:rPr>
              <w:t>Preschool processes are aligned and/or integrated into whole school processes by</w:t>
            </w:r>
            <w:r w:rsidR="00121661">
              <w:rPr>
                <w:rFonts w:eastAsia="Montserrat"/>
              </w:rPr>
              <w:t xml:space="preserve"> </w:t>
            </w:r>
            <w:r w:rsidRPr="00121661" w:rsidR="00121661">
              <w:rPr>
                <w:rFonts w:eastAsia="Montserrat"/>
              </w:rPr>
              <w:t>c</w:t>
            </w:r>
            <w:r w:rsidRPr="00121661">
              <w:rPr>
                <w:rFonts w:eastAsia="Montserrat"/>
              </w:rPr>
              <w:t>ommunication, cooperation and collaboration</w:t>
            </w:r>
            <w:r w:rsidR="00121661">
              <w:rPr>
                <w:rFonts w:eastAsia="Montserrat"/>
              </w:rPr>
              <w:t xml:space="preserve"> supported by:</w:t>
            </w:r>
          </w:p>
          <w:p w:rsidRPr="00121661" w:rsidR="00AE0139" w:rsidP="00121661" w:rsidRDefault="00AE0139" w14:paraId="54B780D1" w14:textId="77777777">
            <w:pPr>
              <w:pStyle w:val="ListParagraph"/>
              <w:keepNext/>
              <w:numPr>
                <w:ilvl w:val="0"/>
                <w:numId w:val="27"/>
              </w:numPr>
              <w:autoSpaceDE/>
              <w:autoSpaceDN/>
              <w:adjustRightInd w:val="0"/>
              <w:snapToGrid w:val="0"/>
              <w:spacing w:after="160" w:line="276" w:lineRule="auto"/>
              <w:ind w:left="891"/>
              <w:contextualSpacing/>
              <w:rPr>
                <w:rFonts w:eastAsia="Montserrat"/>
                <w:b/>
              </w:rPr>
            </w:pPr>
            <w:r w:rsidRPr="00121661">
              <w:rPr>
                <w:rFonts w:eastAsia="Montserrat"/>
              </w:rPr>
              <w:t>Same starting and end of day time as the school</w:t>
            </w:r>
          </w:p>
          <w:p w:rsidRPr="00121661" w:rsidR="00AE0139" w:rsidP="00121661" w:rsidRDefault="00AE0139" w14:paraId="1ED5AB9E" w14:textId="77777777">
            <w:pPr>
              <w:pStyle w:val="ListParagraph"/>
              <w:keepNext/>
              <w:numPr>
                <w:ilvl w:val="0"/>
                <w:numId w:val="27"/>
              </w:numPr>
              <w:autoSpaceDE/>
              <w:autoSpaceDN/>
              <w:adjustRightInd w:val="0"/>
              <w:snapToGrid w:val="0"/>
              <w:spacing w:after="160" w:line="276" w:lineRule="auto"/>
              <w:ind w:left="891"/>
              <w:contextualSpacing/>
              <w:rPr>
                <w:rFonts w:eastAsia="Montserrat"/>
              </w:rPr>
            </w:pPr>
            <w:r w:rsidRPr="00121661">
              <w:rPr>
                <w:rFonts w:eastAsia="Montserrat"/>
              </w:rPr>
              <w:t>School values and PBL focus</w:t>
            </w:r>
          </w:p>
          <w:p w:rsidRPr="00121661" w:rsidR="00AE0139" w:rsidP="00121661" w:rsidRDefault="00AE0139" w14:paraId="06259023" w14:textId="77777777">
            <w:pPr>
              <w:pStyle w:val="ListParagraph"/>
              <w:keepNext/>
              <w:numPr>
                <w:ilvl w:val="0"/>
                <w:numId w:val="27"/>
              </w:numPr>
              <w:autoSpaceDE/>
              <w:autoSpaceDN/>
              <w:adjustRightInd w:val="0"/>
              <w:snapToGrid w:val="0"/>
              <w:spacing w:after="160" w:line="276" w:lineRule="auto"/>
              <w:ind w:left="891"/>
              <w:contextualSpacing/>
              <w:rPr>
                <w:rFonts w:eastAsia="Montserrat"/>
              </w:rPr>
            </w:pPr>
            <w:r w:rsidRPr="00121661">
              <w:rPr>
                <w:rFonts w:eastAsia="Montserrat"/>
              </w:rPr>
              <w:t>Inclusion in daily notices</w:t>
            </w:r>
          </w:p>
          <w:p w:rsidRPr="00121661" w:rsidR="00AE0139" w:rsidP="00121661" w:rsidRDefault="00AE0139" w14:paraId="6A1749FB" w14:textId="680B67A2">
            <w:pPr>
              <w:pStyle w:val="ListParagraph"/>
              <w:keepNext/>
              <w:numPr>
                <w:ilvl w:val="0"/>
                <w:numId w:val="27"/>
              </w:numPr>
              <w:autoSpaceDE/>
              <w:autoSpaceDN/>
              <w:adjustRightInd w:val="0"/>
              <w:snapToGrid w:val="0"/>
              <w:spacing w:after="160" w:line="276" w:lineRule="auto"/>
              <w:ind w:left="891"/>
              <w:contextualSpacing/>
              <w:rPr>
                <w:rFonts w:eastAsia="Montserrat"/>
              </w:rPr>
            </w:pPr>
            <w:r w:rsidRPr="00121661">
              <w:rPr>
                <w:rFonts w:eastAsia="Montserrat"/>
              </w:rPr>
              <w:t xml:space="preserve">Language </w:t>
            </w:r>
            <w:r w:rsidR="00121661">
              <w:rPr>
                <w:rFonts w:eastAsia="Montserrat"/>
              </w:rPr>
              <w:t xml:space="preserve">and cultural </w:t>
            </w:r>
            <w:r w:rsidRPr="00121661">
              <w:rPr>
                <w:rFonts w:eastAsia="Montserrat"/>
              </w:rPr>
              <w:t>lessons</w:t>
            </w:r>
          </w:p>
          <w:p w:rsidRPr="00121661" w:rsidR="00AE0139" w:rsidP="00121661" w:rsidRDefault="00AE0139" w14:paraId="1A7E1606" w14:textId="77777777">
            <w:pPr>
              <w:pStyle w:val="ListParagraph"/>
              <w:keepNext/>
              <w:numPr>
                <w:ilvl w:val="0"/>
                <w:numId w:val="27"/>
              </w:numPr>
              <w:autoSpaceDE/>
              <w:autoSpaceDN/>
              <w:adjustRightInd w:val="0"/>
              <w:snapToGrid w:val="0"/>
              <w:spacing w:after="160" w:line="276" w:lineRule="auto"/>
              <w:ind w:left="891"/>
              <w:contextualSpacing/>
              <w:rPr>
                <w:rFonts w:eastAsia="Montserrat"/>
              </w:rPr>
            </w:pPr>
            <w:r w:rsidRPr="00121661">
              <w:rPr>
                <w:rFonts w:eastAsia="Montserrat"/>
              </w:rPr>
              <w:t>Regular weekly meeting with supervisor,</w:t>
            </w:r>
          </w:p>
          <w:p w:rsidRPr="00121661" w:rsidR="00AE0139" w:rsidP="00121661" w:rsidRDefault="00AE0139" w14:paraId="721FB6F9" w14:textId="77777777">
            <w:pPr>
              <w:pStyle w:val="ListParagraph"/>
              <w:keepNext/>
              <w:numPr>
                <w:ilvl w:val="0"/>
                <w:numId w:val="27"/>
              </w:numPr>
              <w:autoSpaceDE/>
              <w:autoSpaceDN/>
              <w:adjustRightInd w:val="0"/>
              <w:snapToGrid w:val="0"/>
              <w:spacing w:after="160" w:line="276" w:lineRule="auto"/>
              <w:ind w:left="891"/>
              <w:contextualSpacing/>
              <w:rPr>
                <w:rFonts w:eastAsia="Montserrat"/>
              </w:rPr>
            </w:pPr>
            <w:r w:rsidRPr="00121661">
              <w:rPr>
                <w:rFonts w:eastAsia="Montserrat"/>
              </w:rPr>
              <w:t>Monthly staff meeting with all preschool staff, supervisor and principal</w:t>
            </w:r>
          </w:p>
          <w:p w:rsidRPr="00121661" w:rsidR="00AE0139" w:rsidP="00121661" w:rsidRDefault="00AE0139" w14:paraId="45BB63A5" w14:textId="77777777">
            <w:pPr>
              <w:pStyle w:val="ListParagraph"/>
              <w:keepNext/>
              <w:numPr>
                <w:ilvl w:val="0"/>
                <w:numId w:val="27"/>
              </w:numPr>
              <w:autoSpaceDE/>
              <w:autoSpaceDN/>
              <w:adjustRightInd w:val="0"/>
              <w:snapToGrid w:val="0"/>
              <w:spacing w:after="160" w:line="276" w:lineRule="auto"/>
              <w:ind w:left="891"/>
              <w:contextualSpacing/>
              <w:rPr>
                <w:rFonts w:eastAsia="Montserrat"/>
              </w:rPr>
            </w:pPr>
            <w:r w:rsidRPr="00121661">
              <w:rPr>
                <w:rFonts w:eastAsia="Montserrat"/>
              </w:rPr>
              <w:t>Staff involvement in school meetings and planning.</w:t>
            </w:r>
          </w:p>
          <w:p w:rsidRPr="00121661" w:rsidR="00AE0139" w:rsidP="00121661" w:rsidRDefault="00AE0139" w14:paraId="40EA8E14" w14:textId="77777777">
            <w:pPr>
              <w:pStyle w:val="ListParagraph"/>
              <w:keepNext/>
              <w:numPr>
                <w:ilvl w:val="0"/>
                <w:numId w:val="27"/>
              </w:numPr>
              <w:autoSpaceDE/>
              <w:autoSpaceDN/>
              <w:adjustRightInd w:val="0"/>
              <w:snapToGrid w:val="0"/>
              <w:spacing w:after="160" w:line="276" w:lineRule="auto"/>
              <w:ind w:left="891"/>
              <w:contextualSpacing/>
              <w:rPr>
                <w:rFonts w:eastAsia="Montserrat"/>
              </w:rPr>
            </w:pPr>
            <w:r w:rsidRPr="00121661">
              <w:rPr>
                <w:rFonts w:eastAsia="Montserrat"/>
              </w:rPr>
              <w:t xml:space="preserve">School staff induction </w:t>
            </w:r>
          </w:p>
          <w:p w:rsidRPr="00121661" w:rsidR="00AE0139" w:rsidP="00121661" w:rsidRDefault="00AE0139" w14:paraId="015966A4" w14:textId="77777777">
            <w:pPr>
              <w:pStyle w:val="ListParagraph"/>
              <w:keepNext/>
              <w:numPr>
                <w:ilvl w:val="0"/>
                <w:numId w:val="27"/>
              </w:numPr>
              <w:autoSpaceDE/>
              <w:autoSpaceDN/>
              <w:adjustRightInd w:val="0"/>
              <w:snapToGrid w:val="0"/>
              <w:spacing w:after="160" w:line="276" w:lineRule="auto"/>
              <w:ind w:left="891"/>
              <w:contextualSpacing/>
              <w:rPr>
                <w:rFonts w:eastAsia="Montserrat"/>
              </w:rPr>
            </w:pPr>
            <w:r w:rsidRPr="00121661">
              <w:rPr>
                <w:rFonts w:eastAsia="Montserrat"/>
              </w:rPr>
              <w:t xml:space="preserve">School Transition </w:t>
            </w:r>
          </w:p>
          <w:p w:rsidRPr="00121661" w:rsidR="00AE0139" w:rsidP="00121661" w:rsidRDefault="00AE0139" w14:paraId="5DC35F18" w14:textId="77777777">
            <w:pPr>
              <w:pStyle w:val="ListParagraph"/>
              <w:keepNext/>
              <w:numPr>
                <w:ilvl w:val="0"/>
                <w:numId w:val="27"/>
              </w:numPr>
              <w:autoSpaceDE/>
              <w:autoSpaceDN/>
              <w:adjustRightInd w:val="0"/>
              <w:snapToGrid w:val="0"/>
              <w:spacing w:after="160" w:line="276" w:lineRule="auto"/>
              <w:ind w:left="891"/>
              <w:contextualSpacing/>
              <w:rPr>
                <w:rFonts w:eastAsia="Montserrat"/>
              </w:rPr>
            </w:pPr>
            <w:r w:rsidRPr="00121661">
              <w:rPr>
                <w:rFonts w:eastAsia="Montserrat"/>
              </w:rPr>
              <w:t>Regular visits to school by preschool children to assembly, library, vegetable garden etc</w:t>
            </w:r>
          </w:p>
          <w:p w:rsidRPr="00121661" w:rsidR="00AE0139" w:rsidP="00121661" w:rsidRDefault="00AE0139" w14:paraId="2B23FA6E" w14:textId="77777777">
            <w:pPr>
              <w:pStyle w:val="ListParagraph"/>
              <w:keepNext/>
              <w:numPr>
                <w:ilvl w:val="0"/>
                <w:numId w:val="27"/>
              </w:numPr>
              <w:autoSpaceDE/>
              <w:autoSpaceDN/>
              <w:adjustRightInd w:val="0"/>
              <w:snapToGrid w:val="0"/>
              <w:spacing w:after="160" w:line="276" w:lineRule="auto"/>
              <w:ind w:left="891"/>
              <w:contextualSpacing/>
              <w:rPr>
                <w:rFonts w:eastAsia="Montserrat"/>
              </w:rPr>
            </w:pPr>
            <w:r w:rsidRPr="00121661">
              <w:rPr>
                <w:rFonts w:eastAsia="Montserrat"/>
              </w:rPr>
              <w:t>WHS</w:t>
            </w:r>
          </w:p>
          <w:p w:rsidRPr="00121661" w:rsidR="00AE0139" w:rsidP="00697484" w:rsidRDefault="00AE0139" w14:paraId="1E4B23AE" w14:textId="77777777">
            <w:pPr>
              <w:pStyle w:val="ListParagraph"/>
              <w:keepNext/>
              <w:numPr>
                <w:ilvl w:val="0"/>
                <w:numId w:val="27"/>
              </w:numPr>
              <w:autoSpaceDE/>
              <w:autoSpaceDN/>
              <w:adjustRightInd w:val="0"/>
              <w:snapToGrid w:val="0"/>
              <w:spacing w:line="276" w:lineRule="auto"/>
              <w:ind w:left="891"/>
              <w:contextualSpacing/>
              <w:rPr>
                <w:rFonts w:eastAsia="Montserrat"/>
              </w:rPr>
            </w:pPr>
            <w:r w:rsidRPr="00121661">
              <w:rPr>
                <w:rFonts w:eastAsia="Montserrat"/>
              </w:rPr>
              <w:t xml:space="preserve">Improvement goals identified and prioritised by staff reviewing QIP, family, school and community expectations and prioritized by level of impact on learning. </w:t>
            </w:r>
          </w:p>
          <w:p w:rsidR="00FC6AE3" w:rsidP="00697484" w:rsidRDefault="00AE0139" w14:paraId="7E4BBA9B" w14:textId="43A49C42">
            <w:pPr>
              <w:pStyle w:val="TableParagraph"/>
              <w:numPr>
                <w:ilvl w:val="0"/>
                <w:numId w:val="27"/>
              </w:numPr>
              <w:spacing w:line="276" w:lineRule="auto"/>
              <w:ind w:left="891" w:right="404"/>
            </w:pPr>
            <w:r w:rsidRPr="00AE0139">
              <w:rPr>
                <w:rFonts w:eastAsia="Montserrat"/>
              </w:rPr>
              <w:t>P-2 Officer gives continual support, guidance and advice which includes regular visits and professional learning through monthly meetings online</w:t>
            </w:r>
          </w:p>
        </w:tc>
      </w:tr>
    </w:tbl>
    <w:p w:rsidR="00FC6AE3" w:rsidRDefault="00FC6AE3" w14:paraId="62628B0F" w14:textId="77777777">
      <w:pPr>
        <w:pStyle w:val="BodyText"/>
        <w:rPr>
          <w:sz w:val="6"/>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FC6AE3" w14:paraId="25AFF7AD" w14:textId="77777777">
        <w:trPr>
          <w:trHeight w:val="3400"/>
        </w:trPr>
        <w:tc>
          <w:tcPr>
            <w:tcW w:w="1980" w:type="dxa"/>
            <w:shd w:val="clear" w:color="auto" w:fill="F1F1F1"/>
          </w:tcPr>
          <w:p w:rsidR="00FC6AE3" w:rsidRDefault="00CA416D" w14:paraId="25150841" w14:textId="77777777">
            <w:pPr>
              <w:pStyle w:val="TableParagraph"/>
              <w:spacing w:before="240" w:line="360" w:lineRule="auto"/>
              <w:ind w:left="107" w:right="105"/>
              <w:rPr>
                <w:b/>
              </w:rPr>
            </w:pPr>
            <w:r>
              <w:rPr>
                <w:b/>
                <w:spacing w:val="-2"/>
              </w:rPr>
              <w:t xml:space="preserve">Documentation </w:t>
            </w:r>
            <w:r>
              <w:rPr>
                <w:b/>
              </w:rPr>
              <w:t>of</w:t>
            </w:r>
            <w:r>
              <w:rPr>
                <w:b/>
                <w:spacing w:val="-16"/>
              </w:rPr>
              <w:t xml:space="preserve"> </w:t>
            </w:r>
            <w:r>
              <w:rPr>
                <w:b/>
              </w:rPr>
              <w:t>the</w:t>
            </w:r>
            <w:r>
              <w:rPr>
                <w:b/>
                <w:spacing w:val="-15"/>
              </w:rPr>
              <w:t xml:space="preserve"> </w:t>
            </w:r>
            <w:r>
              <w:rPr>
                <w:b/>
              </w:rPr>
              <w:t xml:space="preserve">outcomes of the self- </w:t>
            </w:r>
            <w:r>
              <w:rPr>
                <w:b/>
                <w:spacing w:val="-2"/>
              </w:rPr>
              <w:t>assessment</w:t>
            </w:r>
          </w:p>
        </w:tc>
        <w:tc>
          <w:tcPr>
            <w:tcW w:w="8509" w:type="dxa"/>
            <w:shd w:val="clear" w:color="auto" w:fill="F1F1F1"/>
          </w:tcPr>
          <w:p w:rsidRPr="00700897" w:rsidR="00FC6AE3" w:rsidP="00700897" w:rsidRDefault="00CA416D" w14:paraId="32EA6813" w14:textId="77777777">
            <w:pPr>
              <w:pStyle w:val="TableParagraph"/>
              <w:spacing w:before="240" w:line="276" w:lineRule="auto"/>
              <w:ind w:left="109" w:right="193"/>
            </w:pPr>
            <w:r w:rsidRPr="00700897">
              <w:t>The</w:t>
            </w:r>
            <w:r w:rsidRPr="00700897">
              <w:rPr>
                <w:spacing w:val="-4"/>
              </w:rPr>
              <w:t xml:space="preserve"> </w:t>
            </w:r>
            <w:r w:rsidRPr="00700897">
              <w:t>outcomes</w:t>
            </w:r>
            <w:r w:rsidRPr="00700897">
              <w:rPr>
                <w:spacing w:val="-4"/>
              </w:rPr>
              <w:t xml:space="preserve"> </w:t>
            </w:r>
            <w:r w:rsidRPr="00700897">
              <w:t>of</w:t>
            </w:r>
            <w:r w:rsidRPr="00700897">
              <w:rPr>
                <w:spacing w:val="-4"/>
              </w:rPr>
              <w:t xml:space="preserve"> </w:t>
            </w:r>
            <w:r w:rsidRPr="00700897">
              <w:t>the</w:t>
            </w:r>
            <w:r w:rsidRPr="00700897">
              <w:rPr>
                <w:spacing w:val="-4"/>
              </w:rPr>
              <w:t xml:space="preserve"> </w:t>
            </w:r>
            <w:r w:rsidRPr="00700897">
              <w:t>self-assessment</w:t>
            </w:r>
            <w:r w:rsidRPr="00700897">
              <w:rPr>
                <w:spacing w:val="-4"/>
              </w:rPr>
              <w:t xml:space="preserve"> </w:t>
            </w:r>
            <w:r w:rsidRPr="00700897">
              <w:t>must</w:t>
            </w:r>
            <w:r w:rsidRPr="00700897">
              <w:rPr>
                <w:spacing w:val="-4"/>
              </w:rPr>
              <w:t xml:space="preserve"> </w:t>
            </w:r>
            <w:r w:rsidRPr="00700897">
              <w:t>be</w:t>
            </w:r>
            <w:r w:rsidRPr="00700897">
              <w:rPr>
                <w:spacing w:val="-4"/>
              </w:rPr>
              <w:t xml:space="preserve"> </w:t>
            </w:r>
            <w:r w:rsidRPr="00700897">
              <w:t>documented</w:t>
            </w:r>
            <w:r w:rsidRPr="00700897">
              <w:rPr>
                <w:spacing w:val="-4"/>
              </w:rPr>
              <w:t xml:space="preserve"> </w:t>
            </w:r>
            <w:r w:rsidRPr="00700897">
              <w:t>in</w:t>
            </w:r>
            <w:r w:rsidRPr="00700897">
              <w:rPr>
                <w:spacing w:val="-4"/>
              </w:rPr>
              <w:t xml:space="preserve"> </w:t>
            </w:r>
            <w:r w:rsidRPr="00700897">
              <w:t>either</w:t>
            </w:r>
            <w:r w:rsidRPr="00700897">
              <w:rPr>
                <w:spacing w:val="-4"/>
              </w:rPr>
              <w:t xml:space="preserve"> </w:t>
            </w:r>
            <w:r w:rsidRPr="00700897">
              <w:t>the</w:t>
            </w:r>
            <w:r w:rsidRPr="00700897">
              <w:rPr>
                <w:spacing w:val="-5"/>
              </w:rPr>
              <w:t xml:space="preserve"> </w:t>
            </w:r>
            <w:r w:rsidRPr="00700897">
              <w:t xml:space="preserve">QIP template or </w:t>
            </w:r>
            <w:hyperlink r:id="rId24">
              <w:r w:rsidRPr="00700897" w:rsidR="00FC6AE3">
                <w:t>Self Assessment and Planning (SAaP)</w:t>
              </w:r>
            </w:hyperlink>
            <w:r w:rsidRPr="00700897">
              <w:t xml:space="preserve"> app.</w:t>
            </w:r>
          </w:p>
          <w:p w:rsidRPr="00700897" w:rsidR="00FC6AE3" w:rsidRDefault="00FC6AE3" w14:paraId="65A77F29" w14:textId="77777777">
            <w:pPr>
              <w:pStyle w:val="TableParagraph"/>
              <w:spacing w:before="2"/>
              <w:rPr>
                <w:sz w:val="10"/>
                <w:szCs w:val="10"/>
              </w:rPr>
            </w:pPr>
          </w:p>
          <w:p w:rsidRPr="00700897" w:rsidR="00C13CE2" w:rsidP="00700897" w:rsidRDefault="00C13CE2" w14:paraId="6FA278F3" w14:textId="6DFE5CF0">
            <w:pPr>
              <w:pStyle w:val="ListParagraph"/>
              <w:keepNext/>
              <w:numPr>
                <w:ilvl w:val="0"/>
                <w:numId w:val="29"/>
              </w:numPr>
              <w:autoSpaceDE/>
              <w:autoSpaceDN/>
              <w:adjustRightInd w:val="0"/>
              <w:snapToGrid w:val="0"/>
              <w:spacing w:line="259" w:lineRule="auto"/>
              <w:ind w:left="466"/>
              <w:contextualSpacing/>
              <w:rPr>
                <w:lang w:val="en-AU"/>
              </w:rPr>
            </w:pPr>
            <w:r w:rsidRPr="00700897">
              <w:rPr>
                <w:lang w:val="en-AU"/>
              </w:rPr>
              <w:t xml:space="preserve">The electronic copy of the QIP or self-assessment document is accessible via </w:t>
            </w:r>
            <w:r w:rsidRPr="00700897">
              <w:t xml:space="preserve">Microsoft office teams/ WalgettCommunityCollege/Preschool/2024/Policy and procedures/QIP for staff to review and edit and regulatory authorities as </w:t>
            </w:r>
            <w:r w:rsidRPr="00700897" w:rsidR="00700897">
              <w:t>needed.</w:t>
            </w:r>
          </w:p>
          <w:p w:rsidRPr="00700897" w:rsidR="00700897" w:rsidP="00700897" w:rsidRDefault="00700897" w14:paraId="7ED8FA73" w14:textId="77777777">
            <w:pPr>
              <w:keepNext/>
              <w:autoSpaceDE/>
              <w:autoSpaceDN/>
              <w:adjustRightInd w:val="0"/>
              <w:snapToGrid w:val="0"/>
              <w:spacing w:line="259" w:lineRule="auto"/>
              <w:ind w:left="466"/>
              <w:contextualSpacing/>
              <w:rPr>
                <w:sz w:val="10"/>
                <w:szCs w:val="10"/>
              </w:rPr>
            </w:pPr>
          </w:p>
          <w:p w:rsidRPr="00700897" w:rsidR="00C13CE2" w:rsidP="00700897" w:rsidRDefault="00C13CE2" w14:paraId="4707057A" w14:textId="47400A53">
            <w:pPr>
              <w:pStyle w:val="ListParagraph"/>
              <w:keepNext/>
              <w:numPr>
                <w:ilvl w:val="0"/>
                <w:numId w:val="29"/>
              </w:numPr>
              <w:autoSpaceDE/>
              <w:autoSpaceDN/>
              <w:adjustRightInd w:val="0"/>
              <w:snapToGrid w:val="0"/>
              <w:spacing w:line="259" w:lineRule="auto"/>
              <w:ind w:left="466"/>
              <w:contextualSpacing/>
            </w:pPr>
            <w:r w:rsidRPr="00700897">
              <w:t>A hard copy is available in the parent information folder at the child sign-in desk.</w:t>
            </w:r>
          </w:p>
          <w:p w:rsidRPr="00700897" w:rsidR="00700897" w:rsidP="00700897" w:rsidRDefault="00700897" w14:paraId="3FF83247" w14:textId="77777777">
            <w:pPr>
              <w:keepNext/>
              <w:autoSpaceDE/>
              <w:autoSpaceDN/>
              <w:adjustRightInd w:val="0"/>
              <w:snapToGrid w:val="0"/>
              <w:spacing w:line="259" w:lineRule="auto"/>
              <w:ind w:left="466"/>
              <w:contextualSpacing/>
              <w:rPr>
                <w:sz w:val="10"/>
                <w:szCs w:val="10"/>
                <w:lang w:val="en-AU"/>
              </w:rPr>
            </w:pPr>
          </w:p>
          <w:p w:rsidRPr="00700897" w:rsidR="00C13CE2" w:rsidP="00700897" w:rsidRDefault="00C13CE2" w14:paraId="7369F541" w14:textId="650D07FC">
            <w:pPr>
              <w:pStyle w:val="ListParagraph"/>
              <w:keepNext/>
              <w:numPr>
                <w:ilvl w:val="0"/>
                <w:numId w:val="28"/>
              </w:numPr>
              <w:autoSpaceDE/>
              <w:autoSpaceDN/>
              <w:adjustRightInd w:val="0"/>
              <w:snapToGrid w:val="0"/>
              <w:spacing w:line="259" w:lineRule="auto"/>
              <w:ind w:left="466"/>
              <w:contextualSpacing/>
              <w:rPr>
                <w:lang w:val="en-AU"/>
              </w:rPr>
            </w:pPr>
            <w:r w:rsidRPr="00700897">
              <w:rPr>
                <w:lang w:val="en-AU"/>
              </w:rPr>
              <w:t>Preschool supervisor and teacher are responsible for editing and maintaining the document on the basis of family, staff and regulatory feedback.</w:t>
            </w:r>
          </w:p>
          <w:p w:rsidRPr="00700897" w:rsidR="00700897" w:rsidP="00700897" w:rsidRDefault="00700897" w14:paraId="32A8F32C" w14:textId="77777777">
            <w:pPr>
              <w:keepNext/>
              <w:autoSpaceDE/>
              <w:autoSpaceDN/>
              <w:adjustRightInd w:val="0"/>
              <w:snapToGrid w:val="0"/>
              <w:spacing w:line="259" w:lineRule="auto"/>
              <w:ind w:left="466"/>
              <w:contextualSpacing/>
              <w:rPr>
                <w:sz w:val="10"/>
                <w:szCs w:val="10"/>
              </w:rPr>
            </w:pPr>
          </w:p>
          <w:p w:rsidRPr="00C13CE2" w:rsidR="00FC6AE3" w:rsidP="00700897" w:rsidRDefault="00C13CE2" w14:paraId="52446A54" w14:textId="2FAD9E91">
            <w:pPr>
              <w:pStyle w:val="ListParagraph"/>
              <w:keepNext/>
              <w:numPr>
                <w:ilvl w:val="0"/>
                <w:numId w:val="28"/>
              </w:numPr>
              <w:autoSpaceDE/>
              <w:autoSpaceDN/>
              <w:adjustRightInd w:val="0"/>
              <w:snapToGrid w:val="0"/>
              <w:spacing w:after="160" w:line="259" w:lineRule="auto"/>
              <w:ind w:left="466"/>
              <w:contextualSpacing/>
              <w:rPr>
                <w:rFonts w:ascii="Montserrat" w:hAnsi="Montserrat"/>
                <w:sz w:val="20"/>
                <w:szCs w:val="20"/>
              </w:rPr>
            </w:pPr>
            <w:r w:rsidRPr="00700897">
              <w:t>The QIP is a standing item in the weekly preschool meeting to ensure it is clear, actioned and embedded in daily practices.</w:t>
            </w:r>
          </w:p>
        </w:tc>
      </w:tr>
      <w:tr w:rsidR="00FC6AE3" w:rsidTr="00015144" w14:paraId="6CCDF7B0" w14:textId="77777777">
        <w:trPr>
          <w:trHeight w:val="3175"/>
        </w:trPr>
        <w:tc>
          <w:tcPr>
            <w:tcW w:w="1980" w:type="dxa"/>
          </w:tcPr>
          <w:p w:rsidR="00FC6AE3" w:rsidRDefault="00CA416D" w14:paraId="6ABD758C" w14:textId="77777777">
            <w:pPr>
              <w:pStyle w:val="TableParagraph"/>
              <w:spacing w:before="240" w:line="360" w:lineRule="auto"/>
              <w:ind w:left="107" w:right="531"/>
              <w:rPr>
                <w:b/>
              </w:rPr>
            </w:pPr>
            <w:r>
              <w:rPr>
                <w:b/>
                <w:spacing w:val="-2"/>
              </w:rPr>
              <w:t xml:space="preserve">Implement, </w:t>
            </w:r>
            <w:r>
              <w:rPr>
                <w:b/>
              </w:rPr>
              <w:t>evaluate</w:t>
            </w:r>
            <w:r>
              <w:rPr>
                <w:b/>
                <w:spacing w:val="-16"/>
              </w:rPr>
              <w:t xml:space="preserve"> </w:t>
            </w:r>
            <w:r>
              <w:rPr>
                <w:b/>
              </w:rPr>
              <w:t xml:space="preserve">and </w:t>
            </w:r>
            <w:r>
              <w:rPr>
                <w:b/>
                <w:spacing w:val="-2"/>
              </w:rPr>
              <w:t>review</w:t>
            </w:r>
          </w:p>
        </w:tc>
        <w:tc>
          <w:tcPr>
            <w:tcW w:w="8509" w:type="dxa"/>
          </w:tcPr>
          <w:p w:rsidR="00FC6AE3" w:rsidP="00B83388" w:rsidRDefault="00CA416D" w14:paraId="771F4DC5" w14:textId="447758D6">
            <w:pPr>
              <w:pStyle w:val="TableParagraph"/>
              <w:spacing w:before="240" w:line="276" w:lineRule="auto"/>
              <w:ind w:left="109" w:right="193"/>
            </w:pPr>
            <w:r>
              <w:t>It</w:t>
            </w:r>
            <w:r>
              <w:rPr>
                <w:spacing w:val="-3"/>
              </w:rPr>
              <w:t xml:space="preserve"> </w:t>
            </w:r>
            <w:r>
              <w:t>is</w:t>
            </w:r>
            <w:r>
              <w:rPr>
                <w:spacing w:val="-3"/>
              </w:rPr>
              <w:t xml:space="preserve"> </w:t>
            </w:r>
            <w:r>
              <w:t>recommended</w:t>
            </w:r>
            <w:r>
              <w:rPr>
                <w:spacing w:val="-3"/>
              </w:rPr>
              <w:t xml:space="preserve"> </w:t>
            </w:r>
            <w:r>
              <w:t>that</w:t>
            </w:r>
            <w:r>
              <w:rPr>
                <w:spacing w:val="-3"/>
              </w:rPr>
              <w:t xml:space="preserve"> </w:t>
            </w:r>
            <w:r>
              <w:t>any</w:t>
            </w:r>
            <w:r>
              <w:rPr>
                <w:spacing w:val="-3"/>
              </w:rPr>
              <w:t xml:space="preserve"> </w:t>
            </w:r>
            <w:r>
              <w:t>identified</w:t>
            </w:r>
            <w:r>
              <w:rPr>
                <w:spacing w:val="-4"/>
              </w:rPr>
              <w:t xml:space="preserve"> </w:t>
            </w:r>
            <w:r>
              <w:t>changes</w:t>
            </w:r>
            <w:r>
              <w:rPr>
                <w:spacing w:val="-3"/>
              </w:rPr>
              <w:t xml:space="preserve"> </w:t>
            </w:r>
            <w:r>
              <w:t>be</w:t>
            </w:r>
            <w:r>
              <w:rPr>
                <w:spacing w:val="-4"/>
              </w:rPr>
              <w:t xml:space="preserve"> </w:t>
            </w:r>
            <w:r>
              <w:t>trialled</w:t>
            </w:r>
            <w:r>
              <w:rPr>
                <w:spacing w:val="-3"/>
              </w:rPr>
              <w:t xml:space="preserve"> </w:t>
            </w:r>
            <w:r>
              <w:t>for</w:t>
            </w:r>
            <w:r>
              <w:rPr>
                <w:spacing w:val="-3"/>
              </w:rPr>
              <w:t xml:space="preserve"> </w:t>
            </w:r>
            <w:r>
              <w:t>a</w:t>
            </w:r>
            <w:r>
              <w:rPr>
                <w:spacing w:val="-4"/>
              </w:rPr>
              <w:t xml:space="preserve"> </w:t>
            </w:r>
            <w:r>
              <w:t>set</w:t>
            </w:r>
            <w:r>
              <w:rPr>
                <w:spacing w:val="-3"/>
              </w:rPr>
              <w:t xml:space="preserve"> </w:t>
            </w:r>
            <w:r>
              <w:t>period</w:t>
            </w:r>
            <w:r>
              <w:rPr>
                <w:spacing w:val="-3"/>
              </w:rPr>
              <w:t xml:space="preserve"> </w:t>
            </w:r>
            <w:r>
              <w:t>to</w:t>
            </w:r>
            <w:r>
              <w:rPr>
                <w:spacing w:val="-3"/>
              </w:rPr>
              <w:t xml:space="preserve"> </w:t>
            </w:r>
            <w:r>
              <w:t xml:space="preserve">evaluate if the change has the desired impact and to determine if an improvement has been </w:t>
            </w:r>
            <w:r>
              <w:rPr>
                <w:spacing w:val="-2"/>
              </w:rPr>
              <w:t>made.</w:t>
            </w:r>
          </w:p>
          <w:p w:rsidR="00B83388" w:rsidP="00B83388" w:rsidRDefault="00B83388" w14:paraId="14E96794" w14:textId="29FA6B7C">
            <w:pPr>
              <w:pStyle w:val="TableParagraph"/>
              <w:numPr>
                <w:ilvl w:val="0"/>
                <w:numId w:val="32"/>
              </w:numPr>
              <w:ind w:left="466"/>
              <w:rPr>
                <w:lang w:val="en-AU"/>
              </w:rPr>
            </w:pPr>
            <w:r>
              <w:rPr>
                <w:lang w:val="en-AU"/>
              </w:rPr>
              <w:t>Families will be consulted prior to any proposed change is made to identify and limit any possible negative impact on their child's service.</w:t>
            </w:r>
          </w:p>
          <w:p w:rsidRPr="00B83388" w:rsidR="00B83388" w:rsidP="00B83388" w:rsidRDefault="00B83388" w14:paraId="64DB696F" w14:textId="77777777">
            <w:pPr>
              <w:pStyle w:val="TableParagraph"/>
              <w:ind w:left="106"/>
              <w:rPr>
                <w:sz w:val="10"/>
                <w:szCs w:val="10"/>
                <w:lang w:val="en-AU"/>
              </w:rPr>
            </w:pPr>
          </w:p>
          <w:p w:rsidRPr="00B83388" w:rsidR="00B83388" w:rsidP="00B83388" w:rsidRDefault="00B83388" w14:paraId="13EB0DEA" w14:textId="480437BF">
            <w:pPr>
              <w:pStyle w:val="TableParagraph"/>
              <w:numPr>
                <w:ilvl w:val="0"/>
                <w:numId w:val="32"/>
              </w:numPr>
              <w:ind w:left="466"/>
              <w:rPr>
                <w:lang w:val="en-AU"/>
              </w:rPr>
            </w:pPr>
            <w:r w:rsidRPr="00B83388">
              <w:rPr>
                <w:lang w:val="en-AU"/>
              </w:rPr>
              <w:t>Changes will be evaluated by review and reflection over a term or as needed</w:t>
            </w:r>
            <w:r>
              <w:rPr>
                <w:lang w:val="en-AU"/>
              </w:rPr>
              <w:t>.</w:t>
            </w:r>
          </w:p>
          <w:p w:rsidRPr="00B83388" w:rsidR="00B83388" w:rsidP="00B83388" w:rsidRDefault="00B83388" w14:paraId="5C9C1028" w14:textId="77777777">
            <w:pPr>
              <w:pStyle w:val="TableParagraph"/>
              <w:ind w:left="106"/>
              <w:rPr>
                <w:sz w:val="10"/>
                <w:szCs w:val="10"/>
                <w:lang w:val="en-AU"/>
              </w:rPr>
            </w:pPr>
          </w:p>
          <w:p w:rsidRPr="00B83388" w:rsidR="00B83388" w:rsidP="00B83388" w:rsidRDefault="00B83388" w14:paraId="3B818B1F" w14:textId="5068B95D">
            <w:pPr>
              <w:pStyle w:val="TableParagraph"/>
              <w:numPr>
                <w:ilvl w:val="0"/>
                <w:numId w:val="32"/>
              </w:numPr>
              <w:ind w:left="466"/>
              <w:rPr>
                <w:lang w:val="en-AU"/>
              </w:rPr>
            </w:pPr>
            <w:r w:rsidRPr="00B83388">
              <w:rPr>
                <w:lang w:val="en-AU"/>
              </w:rPr>
              <w:t>Principal, Preschool supervisor, teacher and SLSO involved in evaluation.</w:t>
            </w:r>
          </w:p>
          <w:p w:rsidRPr="00B83388" w:rsidR="00B83388" w:rsidP="00B83388" w:rsidRDefault="00B83388" w14:paraId="1D0862EB" w14:textId="77777777">
            <w:pPr>
              <w:pStyle w:val="TableParagraph"/>
              <w:ind w:left="106"/>
              <w:rPr>
                <w:sz w:val="10"/>
                <w:szCs w:val="10"/>
              </w:rPr>
            </w:pPr>
          </w:p>
          <w:p w:rsidR="00FC6AE3" w:rsidP="00B83388" w:rsidRDefault="00B83388" w14:paraId="1A7DF287" w14:textId="55E05CBA">
            <w:pPr>
              <w:pStyle w:val="TableParagraph"/>
              <w:numPr>
                <w:ilvl w:val="0"/>
                <w:numId w:val="32"/>
              </w:numPr>
              <w:ind w:left="466"/>
            </w:pPr>
            <w:r w:rsidRPr="00B83388">
              <w:rPr>
                <w:lang w:val="en-AU"/>
              </w:rPr>
              <w:t>Clerical Admin staff in consultation with teacher/supervisor will update</w:t>
            </w:r>
            <w:r w:rsidR="00015144">
              <w:rPr>
                <w:lang w:val="en-AU"/>
              </w:rPr>
              <w:t xml:space="preserve"> related documentation.</w:t>
            </w:r>
          </w:p>
        </w:tc>
      </w:tr>
      <w:tr w:rsidR="00FC6AE3" w14:paraId="026293F8" w14:textId="77777777">
        <w:trPr>
          <w:trHeight w:val="3129"/>
        </w:trPr>
        <w:tc>
          <w:tcPr>
            <w:tcW w:w="1980" w:type="dxa"/>
            <w:shd w:val="clear" w:color="auto" w:fill="F1F1F1"/>
          </w:tcPr>
          <w:p w:rsidR="00FC6AE3" w:rsidRDefault="00CA416D" w14:paraId="34A40231" w14:textId="77777777">
            <w:pPr>
              <w:pStyle w:val="TableParagraph"/>
              <w:spacing w:before="240" w:line="360" w:lineRule="auto"/>
              <w:ind w:left="107" w:right="469"/>
              <w:rPr>
                <w:b/>
              </w:rPr>
            </w:pPr>
            <w:r>
              <w:rPr>
                <w:b/>
              </w:rPr>
              <w:t>Procedures</w:t>
            </w:r>
            <w:r>
              <w:rPr>
                <w:b/>
                <w:spacing w:val="-16"/>
              </w:rPr>
              <w:t xml:space="preserve"> </w:t>
            </w:r>
            <w:r>
              <w:rPr>
                <w:b/>
              </w:rPr>
              <w:t xml:space="preserve">– </w:t>
            </w:r>
            <w:r>
              <w:rPr>
                <w:b/>
                <w:spacing w:val="-2"/>
              </w:rPr>
              <w:t>review</w:t>
            </w:r>
          </w:p>
        </w:tc>
        <w:tc>
          <w:tcPr>
            <w:tcW w:w="8509" w:type="dxa"/>
            <w:shd w:val="clear" w:color="auto" w:fill="F1F1F1"/>
          </w:tcPr>
          <w:p w:rsidRPr="008E6412" w:rsidR="00FC6AE3" w:rsidRDefault="00FC6AE3" w14:paraId="12F4D0D2" w14:textId="77777777">
            <w:pPr>
              <w:pStyle w:val="TableParagraph"/>
              <w:spacing w:before="2"/>
            </w:pPr>
          </w:p>
          <w:p w:rsidRPr="008E6412" w:rsidR="008E6412" w:rsidP="008E6412" w:rsidRDefault="008E6412" w14:paraId="456E651A" w14:textId="77777777">
            <w:pPr>
              <w:spacing w:line="276" w:lineRule="auto"/>
            </w:pPr>
            <w:r w:rsidRPr="008E6412">
              <w:t>Procedures support consistent, high-quality practices by all staff.</w:t>
            </w:r>
          </w:p>
          <w:p w:rsidRPr="008E6412" w:rsidR="008E6412" w:rsidP="008E6412" w:rsidRDefault="008E6412" w14:paraId="4D0D2373" w14:textId="77777777">
            <w:pPr>
              <w:pStyle w:val="ListParagraph"/>
              <w:keepNext/>
              <w:numPr>
                <w:ilvl w:val="0"/>
                <w:numId w:val="33"/>
              </w:numPr>
              <w:autoSpaceDE/>
              <w:autoSpaceDN/>
              <w:adjustRightInd w:val="0"/>
              <w:snapToGrid w:val="0"/>
              <w:spacing w:after="160" w:line="276" w:lineRule="auto"/>
              <w:ind w:left="466"/>
              <w:contextualSpacing/>
            </w:pPr>
            <w:r w:rsidRPr="008E6412">
              <w:t>The schedule follows the Procedure Review Schedule or as the need arises and is therefore integrated into the continuous cycle.</w:t>
            </w:r>
          </w:p>
          <w:p w:rsidRPr="008E6412" w:rsidR="008E6412" w:rsidP="008E6412" w:rsidRDefault="008E6412" w14:paraId="0C15C2BB" w14:textId="77777777">
            <w:pPr>
              <w:pStyle w:val="ListParagraph"/>
              <w:keepNext/>
              <w:numPr>
                <w:ilvl w:val="0"/>
                <w:numId w:val="33"/>
              </w:numPr>
              <w:autoSpaceDE/>
              <w:autoSpaceDN/>
              <w:adjustRightInd w:val="0"/>
              <w:snapToGrid w:val="0"/>
              <w:spacing w:after="160" w:line="276" w:lineRule="auto"/>
              <w:ind w:left="466"/>
              <w:contextualSpacing/>
            </w:pPr>
            <w:r w:rsidRPr="008E6412">
              <w:t>Any event that affects the running of the preschool or at the discretion of the principal may trigger a review.</w:t>
            </w:r>
          </w:p>
          <w:p w:rsidRPr="008E6412" w:rsidR="008E6412" w:rsidP="008E6412" w:rsidRDefault="008E6412" w14:paraId="39DC2C24" w14:textId="77777777">
            <w:pPr>
              <w:pStyle w:val="ListParagraph"/>
              <w:keepNext/>
              <w:numPr>
                <w:ilvl w:val="0"/>
                <w:numId w:val="33"/>
              </w:numPr>
              <w:autoSpaceDE/>
              <w:autoSpaceDN/>
              <w:adjustRightInd w:val="0"/>
              <w:snapToGrid w:val="0"/>
              <w:spacing w:after="160" w:line="276" w:lineRule="auto"/>
              <w:ind w:left="466"/>
              <w:contextualSpacing/>
              <w:rPr>
                <w:lang w:val="en-AU"/>
              </w:rPr>
            </w:pPr>
            <w:r w:rsidRPr="008E6412">
              <w:rPr>
                <w:lang w:val="en-AU"/>
              </w:rPr>
              <w:t>Preschool supervisor is responsible for keeping the team on track with reviews</w:t>
            </w:r>
          </w:p>
          <w:p w:rsidRPr="008E6412" w:rsidR="008E6412" w:rsidP="008E6412" w:rsidRDefault="008E6412" w14:paraId="4E96415C" w14:textId="77777777">
            <w:pPr>
              <w:pStyle w:val="ListParagraph"/>
              <w:keepNext/>
              <w:numPr>
                <w:ilvl w:val="0"/>
                <w:numId w:val="33"/>
              </w:numPr>
              <w:autoSpaceDE/>
              <w:autoSpaceDN/>
              <w:adjustRightInd w:val="0"/>
              <w:snapToGrid w:val="0"/>
              <w:spacing w:after="160" w:line="276" w:lineRule="auto"/>
              <w:ind w:left="466"/>
              <w:contextualSpacing/>
            </w:pPr>
            <w:r w:rsidRPr="008E6412">
              <w:t>The preschool supervisor, all preschool staff (teacher and SLSO) are involved in the review. This is then relayed to all school staff who are notified at school staff meetings.</w:t>
            </w:r>
          </w:p>
          <w:p w:rsidRPr="008E6412" w:rsidR="00FC6AE3" w:rsidP="008E6412" w:rsidRDefault="008E6412" w14:paraId="559CFB53" w14:textId="38836DE2">
            <w:pPr>
              <w:pStyle w:val="ListParagraph"/>
              <w:keepNext/>
              <w:numPr>
                <w:ilvl w:val="0"/>
                <w:numId w:val="33"/>
              </w:numPr>
              <w:autoSpaceDE/>
              <w:autoSpaceDN/>
              <w:adjustRightInd w:val="0"/>
              <w:snapToGrid w:val="0"/>
              <w:spacing w:after="160" w:line="276" w:lineRule="auto"/>
              <w:ind w:left="466"/>
              <w:contextualSpacing/>
            </w:pPr>
            <w:r w:rsidRPr="008E6412">
              <w:t>The P-2 Officer can be sought to ensure compliance in any policy or procedural changes.</w:t>
            </w:r>
          </w:p>
        </w:tc>
      </w:tr>
      <w:tr w:rsidR="008E6412" w:rsidTr="008E6412" w14:paraId="29B24023" w14:textId="77777777">
        <w:trPr>
          <w:trHeight w:val="2784"/>
        </w:trPr>
        <w:tc>
          <w:tcPr>
            <w:tcW w:w="1980" w:type="dxa"/>
            <w:shd w:val="clear" w:color="auto" w:fill="auto"/>
          </w:tcPr>
          <w:p w:rsidR="008E6412" w:rsidRDefault="008E6412" w14:paraId="11A0B4F8" w14:textId="45DDB3E2">
            <w:pPr>
              <w:pStyle w:val="TableParagraph"/>
              <w:spacing w:before="240" w:line="360" w:lineRule="auto"/>
              <w:ind w:left="107" w:right="469"/>
              <w:rPr>
                <w:b/>
              </w:rPr>
            </w:pPr>
            <w:r>
              <w:rPr>
                <w:b/>
              </w:rPr>
              <w:t>Procedures</w:t>
            </w:r>
            <w:r>
              <w:rPr>
                <w:b/>
                <w:spacing w:val="-16"/>
              </w:rPr>
              <w:t xml:space="preserve"> </w:t>
            </w:r>
            <w:r>
              <w:rPr>
                <w:b/>
              </w:rPr>
              <w:t xml:space="preserve">– </w:t>
            </w:r>
            <w:r>
              <w:rPr>
                <w:b/>
                <w:spacing w:val="-2"/>
              </w:rPr>
              <w:t>Families</w:t>
            </w:r>
          </w:p>
        </w:tc>
        <w:tc>
          <w:tcPr>
            <w:tcW w:w="8509" w:type="dxa"/>
            <w:shd w:val="clear" w:color="auto" w:fill="auto"/>
          </w:tcPr>
          <w:p w:rsidRPr="008E6412" w:rsidR="008E6412" w:rsidP="008E6412" w:rsidRDefault="008E6412" w14:paraId="581348AF" w14:textId="48B855F2">
            <w:pPr>
              <w:pStyle w:val="TableParagraph"/>
              <w:numPr>
                <w:ilvl w:val="0"/>
                <w:numId w:val="33"/>
              </w:numPr>
              <w:spacing w:before="240"/>
              <w:ind w:left="466"/>
              <w:rPr>
                <w:lang w:val="en-AU"/>
              </w:rPr>
            </w:pPr>
            <w:r w:rsidRPr="008E6412">
              <w:rPr>
                <w:lang w:val="en-AU"/>
              </w:rPr>
              <w:t xml:space="preserve">At orientation families are shown the </w:t>
            </w:r>
            <w:r>
              <w:rPr>
                <w:lang w:val="en-AU"/>
              </w:rPr>
              <w:t>Procedure and Policy Folder and its regular location during orientation.</w:t>
            </w:r>
          </w:p>
          <w:p w:rsidR="008E6412" w:rsidP="008E6412" w:rsidRDefault="008E6412" w14:paraId="76D84573" w14:textId="122D8D00">
            <w:pPr>
              <w:pStyle w:val="TableParagraph"/>
              <w:numPr>
                <w:ilvl w:val="0"/>
                <w:numId w:val="33"/>
              </w:numPr>
              <w:spacing w:before="2"/>
              <w:ind w:left="466"/>
              <w:rPr>
                <w:lang w:val="en-AU"/>
              </w:rPr>
            </w:pPr>
            <w:r w:rsidRPr="008E6412">
              <w:rPr>
                <w:lang w:val="en-AU"/>
              </w:rPr>
              <w:t>It is always accessible for families and community members</w:t>
            </w:r>
            <w:r>
              <w:rPr>
                <w:lang w:val="en-AU"/>
              </w:rPr>
              <w:t xml:space="preserve"> to read and provide feedback.</w:t>
            </w:r>
          </w:p>
          <w:p w:rsidRPr="008E6412" w:rsidR="008E6412" w:rsidP="008E6412" w:rsidRDefault="008E6412" w14:paraId="4BC5555B" w14:textId="26ED3276">
            <w:pPr>
              <w:pStyle w:val="TableParagraph"/>
              <w:numPr>
                <w:ilvl w:val="0"/>
                <w:numId w:val="33"/>
              </w:numPr>
              <w:ind w:left="466"/>
              <w:rPr>
                <w:lang w:val="en-AU"/>
              </w:rPr>
            </w:pPr>
            <w:r>
              <w:rPr>
                <w:lang w:val="en-AU"/>
              </w:rPr>
              <w:t xml:space="preserve">Families </w:t>
            </w:r>
            <w:r w:rsidR="00C16117">
              <w:rPr>
                <w:lang w:val="en-AU"/>
              </w:rPr>
              <w:t>are</w:t>
            </w:r>
            <w:r>
              <w:rPr>
                <w:lang w:val="en-AU"/>
              </w:rPr>
              <w:t xml:space="preserve"> consulted prior to any proposed change is made to identify and limit possible negative impact on their child's service.</w:t>
            </w:r>
          </w:p>
          <w:p w:rsidRPr="008E6412" w:rsidR="008E6412" w:rsidP="008E6412" w:rsidRDefault="008E6412" w14:paraId="5D4B380D" w14:textId="64A5CD38">
            <w:pPr>
              <w:pStyle w:val="TableParagraph"/>
              <w:numPr>
                <w:ilvl w:val="0"/>
                <w:numId w:val="33"/>
              </w:numPr>
              <w:spacing w:before="2"/>
              <w:ind w:left="466"/>
              <w:rPr>
                <w:lang w:val="en-AU"/>
              </w:rPr>
            </w:pPr>
            <w:r>
              <w:rPr>
                <w:lang w:val="en-AU"/>
              </w:rPr>
              <w:t xml:space="preserve">When there is a change </w:t>
            </w:r>
            <w:r w:rsidR="00C16117">
              <w:rPr>
                <w:lang w:val="en-AU"/>
              </w:rPr>
              <w:t>to,</w:t>
            </w:r>
            <w:r>
              <w:rPr>
                <w:lang w:val="en-AU"/>
              </w:rPr>
              <w:t xml:space="preserve"> or new procedure introduced a hardcopy is made available at the children’s sing-in area for parents/carers to read and provide additional feedback.</w:t>
            </w:r>
          </w:p>
        </w:tc>
      </w:tr>
    </w:tbl>
    <w:p w:rsidR="00FC6AE3" w:rsidRDefault="00FC6AE3" w14:paraId="2E9D9AFB" w14:textId="77777777"/>
    <w:p w:rsidR="00FC6AE3" w:rsidRDefault="00FC6AE3" w14:paraId="36FFFAF2" w14:textId="77777777">
      <w:pPr>
        <w:pStyle w:val="BodyText"/>
        <w:rPr>
          <w:sz w:val="6"/>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FC6AE3" w:rsidTr="11BEE449" w14:paraId="56C5E0E8" w14:textId="77777777">
        <w:trPr>
          <w:trHeight w:val="2190"/>
        </w:trPr>
        <w:tc>
          <w:tcPr>
            <w:tcW w:w="1980" w:type="dxa"/>
            <w:shd w:val="clear" w:color="auto" w:fill="F1F1F1"/>
            <w:tcMar/>
          </w:tcPr>
          <w:p w:rsidR="00FC6AE3" w:rsidRDefault="00CA416D" w14:paraId="4AF89201" w14:textId="77777777">
            <w:pPr>
              <w:pStyle w:val="TableParagraph"/>
              <w:spacing w:before="241" w:line="360" w:lineRule="auto"/>
              <w:ind w:left="107" w:right="469"/>
              <w:rPr>
                <w:b/>
              </w:rPr>
            </w:pPr>
            <w:r>
              <w:rPr>
                <w:b/>
              </w:rPr>
              <w:t>Procedures</w:t>
            </w:r>
            <w:r>
              <w:rPr>
                <w:b/>
                <w:spacing w:val="-16"/>
              </w:rPr>
              <w:t xml:space="preserve"> </w:t>
            </w:r>
            <w:r>
              <w:rPr>
                <w:b/>
              </w:rPr>
              <w:t xml:space="preserve">– Storage and </w:t>
            </w:r>
            <w:r>
              <w:rPr>
                <w:b/>
                <w:spacing w:val="-2"/>
              </w:rPr>
              <w:t>accessibility</w:t>
            </w:r>
          </w:p>
        </w:tc>
        <w:tc>
          <w:tcPr>
            <w:tcW w:w="8509" w:type="dxa"/>
            <w:shd w:val="clear" w:color="auto" w:fill="F1F1F1"/>
            <w:tcMar/>
          </w:tcPr>
          <w:p w:rsidR="00FC6AE3" w:rsidRDefault="00FC6AE3" w14:paraId="3D06137E" w14:textId="77777777">
            <w:pPr>
              <w:pStyle w:val="TableParagraph"/>
              <w:spacing w:before="3"/>
            </w:pPr>
          </w:p>
          <w:p w:rsidRPr="00795E07" w:rsidR="00795E07" w:rsidP="00795E07" w:rsidRDefault="00795E07" w14:paraId="59E7F9B4" w14:textId="7440D763">
            <w:pPr>
              <w:pStyle w:val="TableParagraph"/>
              <w:numPr>
                <w:ilvl w:val="0"/>
                <w:numId w:val="34"/>
              </w:numPr>
              <w:ind w:left="466"/>
              <w:rPr>
                <w:lang w:val="en-AU"/>
              </w:rPr>
            </w:pPr>
            <w:r w:rsidRPr="00795E07">
              <w:rPr>
                <w:lang w:val="en-AU"/>
              </w:rPr>
              <w:t xml:space="preserve">All changes are presented to the families, community, school and AECG by the principal </w:t>
            </w:r>
            <w:r>
              <w:rPr>
                <w:lang w:val="en-AU"/>
              </w:rPr>
              <w:t xml:space="preserve">prior to implementation </w:t>
            </w:r>
            <w:r w:rsidRPr="00795E07">
              <w:rPr>
                <w:lang w:val="en-AU"/>
              </w:rPr>
              <w:t>as needed</w:t>
            </w:r>
            <w:r>
              <w:rPr>
                <w:lang w:val="en-AU"/>
              </w:rPr>
              <w:t xml:space="preserve"> via hardcopy so feedback can be considered and thoughtful.</w:t>
            </w:r>
          </w:p>
          <w:p w:rsidRPr="00594588" w:rsidR="00594588" w:rsidP="00594588" w:rsidRDefault="00594588" w14:paraId="4EED2FA5" w14:textId="77777777">
            <w:pPr>
              <w:pStyle w:val="TableParagraph"/>
              <w:ind w:left="106"/>
              <w:rPr>
                <w:sz w:val="10"/>
                <w:szCs w:val="10"/>
                <w:lang w:val="en-AU"/>
              </w:rPr>
            </w:pPr>
          </w:p>
          <w:p w:rsidRPr="00795E07" w:rsidR="00795E07" w:rsidP="00795E07" w:rsidRDefault="00795E07" w14:paraId="3363581E" w14:textId="269F78E2">
            <w:pPr>
              <w:pStyle w:val="TableParagraph"/>
              <w:numPr>
                <w:ilvl w:val="0"/>
                <w:numId w:val="34"/>
              </w:numPr>
              <w:ind w:left="466"/>
              <w:rPr>
                <w:lang w:val="en-AU"/>
              </w:rPr>
            </w:pPr>
            <w:r>
              <w:rPr>
                <w:lang w:val="en-AU"/>
              </w:rPr>
              <w:t xml:space="preserve">The electronic version of preschool procedures are in </w:t>
            </w:r>
            <w:r w:rsidRPr="00700897">
              <w:t>Microsoft office teams/ WalgettCommunityCollege/Preschool/2024/Policy and procedures</w:t>
            </w:r>
          </w:p>
          <w:p w:rsidRPr="00594588" w:rsidR="00594588" w:rsidP="00594588" w:rsidRDefault="00594588" w14:paraId="336FF739" w14:textId="77777777">
            <w:pPr>
              <w:pStyle w:val="TableParagraph"/>
              <w:ind w:left="106"/>
              <w:rPr>
                <w:sz w:val="10"/>
                <w:szCs w:val="10"/>
              </w:rPr>
            </w:pPr>
          </w:p>
          <w:p w:rsidR="00FC6AE3" w:rsidP="00795E07" w:rsidRDefault="00795E07" w14:paraId="3116E7C3" w14:textId="7C49B9F5">
            <w:pPr>
              <w:pStyle w:val="TableParagraph"/>
              <w:numPr>
                <w:ilvl w:val="0"/>
                <w:numId w:val="34"/>
              </w:numPr>
              <w:ind w:left="466"/>
            </w:pPr>
            <w:r>
              <w:rPr>
                <w:lang w:val="en-AU"/>
              </w:rPr>
              <w:t>The preschool also provides a hardcopy of current procedures at the children’s sign-in area for parent access at any time.</w:t>
            </w:r>
          </w:p>
        </w:tc>
      </w:tr>
    </w:tbl>
    <w:p w:rsidR="11BEE449" w:rsidP="11BEE449" w:rsidRDefault="11BEE449" w14:paraId="783B4AD2" w14:textId="7C886BFF">
      <w:pPr>
        <w:pStyle w:val="Normal"/>
        <w:spacing w:before="242"/>
        <w:ind w:left="110"/>
        <w:rPr>
          <w:color w:val="002563"/>
          <w:sz w:val="28"/>
          <w:szCs w:val="28"/>
        </w:rPr>
      </w:pPr>
    </w:p>
    <w:p w:rsidR="11BEE449" w:rsidP="11BEE449" w:rsidRDefault="11BEE449" w14:paraId="3F9985F5" w14:textId="682E8E8C">
      <w:pPr>
        <w:pStyle w:val="Normal"/>
        <w:spacing w:before="242"/>
        <w:ind w:left="110"/>
        <w:rPr>
          <w:color w:val="002563"/>
          <w:sz w:val="28"/>
          <w:szCs w:val="28"/>
        </w:rPr>
      </w:pPr>
    </w:p>
    <w:p w:rsidR="11BEE449" w:rsidP="11BEE449" w:rsidRDefault="11BEE449" w14:paraId="41353A55" w14:textId="3F44A5F0">
      <w:pPr>
        <w:pStyle w:val="Normal"/>
        <w:spacing w:before="242"/>
        <w:ind w:left="110"/>
        <w:rPr>
          <w:color w:val="002563"/>
          <w:sz w:val="28"/>
          <w:szCs w:val="28"/>
        </w:rPr>
      </w:pPr>
    </w:p>
    <w:p w:rsidR="11BEE449" w:rsidP="11BEE449" w:rsidRDefault="11BEE449" w14:paraId="202E2108" w14:textId="04D3DF86">
      <w:pPr>
        <w:pStyle w:val="Normal"/>
        <w:spacing w:before="242"/>
        <w:ind w:left="110"/>
        <w:rPr>
          <w:color w:val="002563"/>
          <w:sz w:val="28"/>
          <w:szCs w:val="28"/>
        </w:rPr>
      </w:pPr>
    </w:p>
    <w:p w:rsidR="11BEE449" w:rsidP="11BEE449" w:rsidRDefault="11BEE449" w14:paraId="5E6430C2" w14:textId="6A79ED84">
      <w:pPr>
        <w:pStyle w:val="Normal"/>
        <w:spacing w:before="242"/>
        <w:ind w:left="110"/>
        <w:rPr>
          <w:color w:val="002563"/>
          <w:sz w:val="28"/>
          <w:szCs w:val="28"/>
        </w:rPr>
      </w:pPr>
    </w:p>
    <w:p w:rsidR="11BEE449" w:rsidP="11BEE449" w:rsidRDefault="11BEE449" w14:paraId="520BC014" w14:textId="55C0A63C">
      <w:pPr>
        <w:pStyle w:val="Normal"/>
        <w:spacing w:before="242"/>
        <w:ind w:left="110"/>
        <w:rPr>
          <w:color w:val="002563"/>
          <w:sz w:val="28"/>
          <w:szCs w:val="28"/>
        </w:rPr>
      </w:pPr>
    </w:p>
    <w:p w:rsidR="11BEE449" w:rsidP="11BEE449" w:rsidRDefault="11BEE449" w14:paraId="7B900E56" w14:textId="6480D751">
      <w:pPr>
        <w:pStyle w:val="Normal"/>
        <w:spacing w:before="242"/>
        <w:ind w:left="110"/>
        <w:rPr>
          <w:color w:val="002563"/>
          <w:sz w:val="28"/>
          <w:szCs w:val="28"/>
        </w:rPr>
      </w:pPr>
    </w:p>
    <w:p w:rsidR="11BEE449" w:rsidP="11BEE449" w:rsidRDefault="11BEE449" w14:paraId="1308859C" w14:textId="10BE48A7">
      <w:pPr>
        <w:pStyle w:val="Normal"/>
        <w:spacing w:before="242"/>
        <w:ind w:left="110"/>
        <w:rPr>
          <w:color w:val="002563"/>
          <w:sz w:val="28"/>
          <w:szCs w:val="28"/>
        </w:rPr>
      </w:pPr>
    </w:p>
    <w:p w:rsidR="00FC6AE3" w:rsidP="11BEE449" w:rsidRDefault="00CA416D" w14:paraId="55AB1C91" w14:textId="3028C249">
      <w:pPr>
        <w:pStyle w:val="Normal"/>
        <w:spacing w:before="242"/>
        <w:ind w:left="110"/>
        <w:rPr>
          <w:color w:val="002563"/>
          <w:spacing w:val="-2"/>
          <w:sz w:val="28"/>
          <w:szCs w:val="28"/>
        </w:rPr>
      </w:pPr>
      <w:r w:rsidRPr="4AC04B49" w:rsidR="00CA416D">
        <w:rPr>
          <w:color w:val="002563"/>
          <w:sz w:val="28"/>
          <w:szCs w:val="28"/>
        </w:rPr>
        <w:t>Record</w:t>
      </w:r>
      <w:r w:rsidRPr="4AC04B49" w:rsidR="00CA416D">
        <w:rPr>
          <w:color w:val="002563"/>
          <w:spacing w:val="-10"/>
          <w:sz w:val="28"/>
          <w:szCs w:val="28"/>
        </w:rPr>
        <w:t xml:space="preserve"> </w:t>
      </w:r>
      <w:r w:rsidRPr="4AC04B49" w:rsidR="00CA416D">
        <w:rPr>
          <w:color w:val="002563"/>
          <w:sz w:val="28"/>
          <w:szCs w:val="28"/>
        </w:rPr>
        <w:t>of</w:t>
      </w:r>
      <w:r w:rsidRPr="4AC04B49" w:rsidR="00CA416D">
        <w:rPr>
          <w:color w:val="002563"/>
          <w:spacing w:val="-11"/>
          <w:sz w:val="28"/>
          <w:szCs w:val="28"/>
        </w:rPr>
        <w:t xml:space="preserve"> </w:t>
      </w:r>
      <w:r w:rsidRPr="4AC04B49" w:rsidR="00CA416D">
        <w:rPr>
          <w:color w:val="002563"/>
          <w:sz w:val="28"/>
          <w:szCs w:val="28"/>
        </w:rPr>
        <w:t>procedure’s</w:t>
      </w:r>
      <w:r w:rsidRPr="4AC04B49" w:rsidR="00CA416D">
        <w:rPr>
          <w:color w:val="002563"/>
          <w:spacing w:val="-9"/>
          <w:sz w:val="28"/>
          <w:szCs w:val="28"/>
        </w:rPr>
        <w:t xml:space="preserve"> </w:t>
      </w:r>
      <w:r w:rsidRPr="4AC04B49" w:rsidR="00CA416D">
        <w:rPr>
          <w:color w:val="002563"/>
          <w:spacing w:val="-2"/>
          <w:sz w:val="28"/>
          <w:szCs w:val="28"/>
        </w:rPr>
        <w:t>review</w:t>
      </w:r>
    </w:p>
    <w:p w:rsidR="002172E9" w:rsidP="4AC04B49" w:rsidRDefault="002172E9" w14:paraId="277F1A04" w14:textId="48CD87B2">
      <w:pPr>
        <w:spacing w:before="242"/>
        <w:ind w:left="110"/>
        <w:rPr>
          <w:color w:val="002563"/>
          <w:sz w:val="28"/>
          <w:szCs w:val="28"/>
        </w:rPr>
      </w:pPr>
    </w:p>
    <w:tbl>
      <w:tblPr>
        <w:tblW w:w="0" w:type="auto"/>
        <w:tblInd w:w="116"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1E0" w:firstRow="1" w:lastRow="1" w:firstColumn="1" w:lastColumn="1" w:noHBand="0" w:noVBand="0"/>
      </w:tblPr>
      <w:tblGrid>
        <w:gridCol w:w="2455"/>
        <w:gridCol w:w="8173"/>
      </w:tblGrid>
      <w:tr w:rsidR="4AC04B49" w:rsidTr="1A5A86AE" w14:paraId="518A27EE" w14:textId="77777777">
        <w:trPr>
          <w:trHeight w:val="738"/>
        </w:trPr>
        <w:tc>
          <w:tcPr>
            <w:tcW w:w="1980" w:type="dxa"/>
            <w:tcMar/>
          </w:tcPr>
          <w:p w:rsidR="4AC04B49" w:rsidP="4AC04B49" w:rsidRDefault="4AC04B49" w14:paraId="7FD0C967" w14:textId="77777777">
            <w:pPr>
              <w:pStyle w:val="TableParagraph"/>
              <w:spacing w:before="240"/>
              <w:ind w:left="107"/>
              <w:rPr>
                <w:b/>
                <w:bCs/>
              </w:rPr>
            </w:pPr>
            <w:r w:rsidRPr="4AC04B49">
              <w:rPr>
                <w:b/>
                <w:bCs/>
              </w:rPr>
              <w:t>Date of review</w:t>
            </w:r>
          </w:p>
        </w:tc>
        <w:tc>
          <w:tcPr>
            <w:tcW w:w="8509" w:type="dxa"/>
            <w:tcMar/>
          </w:tcPr>
          <w:p w:rsidR="5AD8095E" w:rsidP="4AC04B49" w:rsidRDefault="5AD8095E" w14:paraId="51D55398" w14:textId="64B7D3D8">
            <w:pPr>
              <w:pStyle w:val="TableParagraph"/>
            </w:pPr>
            <w:r w:rsidR="5AD8095E">
              <w:rPr/>
              <w:t>2</w:t>
            </w:r>
            <w:r w:rsidR="539F381E">
              <w:rPr/>
              <w:t>3</w:t>
            </w:r>
            <w:r w:rsidR="4AC04B49">
              <w:rPr/>
              <w:t>/05/2024</w:t>
            </w:r>
          </w:p>
        </w:tc>
      </w:tr>
      <w:tr w:rsidR="4AC04B49" w:rsidTr="1A5A86AE" w14:paraId="2E155B55" w14:textId="77777777">
        <w:trPr>
          <w:trHeight w:val="1119"/>
        </w:trPr>
        <w:tc>
          <w:tcPr>
            <w:tcW w:w="1980" w:type="dxa"/>
            <w:shd w:val="clear" w:color="auto" w:fill="F1F1F1"/>
            <w:tcMar/>
          </w:tcPr>
          <w:p w:rsidR="4AC04B49" w:rsidP="4AC04B49" w:rsidRDefault="4AC04B49" w14:paraId="1A010C29" w14:textId="77777777">
            <w:pPr>
              <w:pStyle w:val="TableParagraph"/>
              <w:spacing w:before="240" w:line="360" w:lineRule="auto"/>
              <w:ind w:left="107" w:right="910"/>
              <w:rPr>
                <w:b/>
                <w:bCs/>
              </w:rPr>
            </w:pPr>
            <w:r w:rsidRPr="4AC04B49">
              <w:rPr>
                <w:b/>
                <w:bCs/>
              </w:rPr>
              <w:t>Who was involved</w:t>
            </w:r>
          </w:p>
        </w:tc>
        <w:tc>
          <w:tcPr>
            <w:tcW w:w="8509" w:type="dxa"/>
            <w:shd w:val="clear" w:color="auto" w:fill="F1F1F1"/>
            <w:tcMar/>
          </w:tcPr>
          <w:p w:rsidR="4AC04B49" w:rsidP="4AC04B49" w:rsidRDefault="4AC04B49" w14:paraId="055B1684" w14:textId="77777777">
            <w:pPr>
              <w:pStyle w:val="TableParagraph"/>
            </w:pPr>
            <w:r>
              <w:t>Alison Finlayson</w:t>
            </w:r>
          </w:p>
        </w:tc>
      </w:tr>
      <w:tr w:rsidR="4AC04B49" w:rsidTr="1A5A86AE" w14:paraId="394961B3" w14:textId="77777777">
        <w:trPr>
          <w:trHeight w:val="999"/>
        </w:trPr>
        <w:tc>
          <w:tcPr>
            <w:tcW w:w="1980" w:type="dxa"/>
            <w:tcMar/>
          </w:tcPr>
          <w:p w:rsidR="4AC04B49" w:rsidP="4AC04B49" w:rsidRDefault="4AC04B49" w14:paraId="10B0CF31" w14:textId="77777777">
            <w:pPr>
              <w:pStyle w:val="TableParagraph"/>
              <w:spacing w:before="113" w:line="380" w:lineRule="atLeast"/>
              <w:ind w:left="107" w:right="506"/>
              <w:rPr>
                <w:b/>
                <w:bCs/>
              </w:rPr>
            </w:pPr>
            <w:r w:rsidRPr="4AC04B49">
              <w:rPr>
                <w:b/>
                <w:bCs/>
              </w:rPr>
              <w:t>Key changes made and reason why</w:t>
            </w:r>
          </w:p>
        </w:tc>
        <w:tc>
          <w:tcPr>
            <w:tcW w:w="8509" w:type="dxa"/>
            <w:tcMar/>
          </w:tcPr>
          <w:p w:rsidR="4AC04B49" w:rsidP="4AC04B49" w:rsidRDefault="4AC04B49" w14:paraId="3DDEC1F8" w14:textId="589111FC">
            <w:pPr>
              <w:pStyle w:val="TableParagraph"/>
            </w:pPr>
            <w:r>
              <w:t>Nil changes</w:t>
            </w:r>
          </w:p>
        </w:tc>
      </w:tr>
      <w:tr w:rsidR="4AC04B49" w:rsidTr="1A5A86AE" w14:paraId="529AC0C2" w14:textId="77777777">
        <w:trPr>
          <w:trHeight w:val="999"/>
        </w:trPr>
        <w:tc>
          <w:tcPr>
            <w:tcW w:w="198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1F1F1"/>
            <w:tcMar/>
          </w:tcPr>
          <w:p w:rsidR="4AC04B49" w:rsidP="4AC04B49" w:rsidRDefault="4AC04B49" w14:paraId="3123C722" w14:textId="77777777">
            <w:pPr>
              <w:pStyle w:val="TableParagraph"/>
              <w:spacing w:before="113" w:line="380" w:lineRule="atLeast"/>
              <w:ind w:left="107" w:right="506"/>
              <w:rPr>
                <w:b/>
                <w:bCs/>
              </w:rPr>
            </w:pPr>
            <w:r w:rsidRPr="4AC04B49">
              <w:rPr>
                <w:b/>
                <w:bCs/>
              </w:rPr>
              <w:t>Record of communication of significant changes to relevant stakeholders</w:t>
            </w:r>
          </w:p>
        </w:tc>
        <w:tc>
          <w:tcPr>
            <w:tcW w:w="85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1F1F1"/>
            <w:tcMar/>
          </w:tcPr>
          <w:p w:rsidR="4AC04B49" w:rsidP="4AC04B49" w:rsidRDefault="4AC04B49" w14:paraId="7B0AB12C" w14:textId="77777777">
            <w:pPr>
              <w:pStyle w:val="TableParagraph"/>
            </w:pPr>
            <w:r>
              <w:t>Principal: Alison Finlayson</w:t>
            </w:r>
          </w:p>
          <w:p w:rsidR="4AC04B49" w:rsidP="4AC04B49" w:rsidRDefault="4AC04B49" w14:paraId="1C1ACB97" w14:textId="77777777">
            <w:pPr>
              <w:pStyle w:val="TableParagraph"/>
            </w:pPr>
          </w:p>
          <w:p w:rsidR="4AC04B49" w:rsidP="2DD6790D" w:rsidRDefault="4AC04B49" w14:paraId="16A5D7BC" w14:textId="3C19AE43">
            <w:pPr>
              <w:pStyle w:val="TableParagraph"/>
            </w:pPr>
            <w:r>
              <w:t>Staff: N</w:t>
            </w:r>
            <w:r w:rsidR="20F5A2FD">
              <w:t>il changes</w:t>
            </w:r>
          </w:p>
          <w:p w:rsidR="4AC04B49" w:rsidP="4AC04B49" w:rsidRDefault="4AC04B49" w14:paraId="7C5B7C28" w14:textId="77777777">
            <w:pPr>
              <w:pStyle w:val="TableParagraph"/>
            </w:pPr>
          </w:p>
          <w:p w:rsidR="4AC04B49" w:rsidP="4AC04B49" w:rsidRDefault="4AC04B49" w14:paraId="24990539" w14:textId="77777777">
            <w:pPr>
              <w:pStyle w:val="TableParagraph"/>
            </w:pPr>
            <w:r>
              <w:t>Parents: Nil changes required for this procedure.</w:t>
            </w:r>
          </w:p>
          <w:p w:rsidR="4AC04B49" w:rsidP="4AC04B49" w:rsidRDefault="4AC04B49" w14:paraId="296EDF93" w14:textId="77777777">
            <w:pPr>
              <w:pStyle w:val="TableParagraph"/>
            </w:pPr>
          </w:p>
          <w:p w:rsidR="4AC04B49" w:rsidP="4AC04B49" w:rsidRDefault="4AC04B49" w14:paraId="3E921BA8" w14:textId="77777777">
            <w:pPr>
              <w:pStyle w:val="TableParagraph"/>
            </w:pPr>
            <w:r>
              <w:t>Please note, parents must be notified at least 14 days prior to a change that may have a significant impact on their service’s provision of education and care or a family’s ability to use the service.</w:t>
            </w:r>
          </w:p>
        </w:tc>
      </w:tr>
    </w:tbl>
    <w:p w:rsidR="002172E9" w:rsidP="4AC04B49" w:rsidRDefault="002172E9" w14:paraId="4EF980DF" w14:textId="46C81D89">
      <w:pPr>
        <w:spacing w:before="242"/>
        <w:ind w:left="110"/>
        <w:rPr>
          <w:color w:val="002563"/>
          <w:spacing w:val="-2"/>
          <w:sz w:val="28"/>
          <w:szCs w:val="28"/>
        </w:rPr>
      </w:pPr>
    </w:p>
    <w:tbl>
      <w:tblPr>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980"/>
        <w:gridCol w:w="8509"/>
      </w:tblGrid>
      <w:tr w:rsidR="002172E9" w:rsidTr="11BEE449" w14:paraId="1C407589" w14:textId="77777777">
        <w:trPr>
          <w:trHeight w:val="738"/>
        </w:trPr>
        <w:tc>
          <w:tcPr>
            <w:tcW w:w="1980" w:type="dxa"/>
            <w:tcMar/>
          </w:tcPr>
          <w:p w:rsidR="002172E9" w:rsidP="00C45BF8" w:rsidRDefault="002172E9" w14:paraId="54D1D9C1" w14:textId="77777777">
            <w:pPr>
              <w:pStyle w:val="TableParagraph"/>
              <w:spacing w:before="240"/>
              <w:ind w:left="107"/>
              <w:rPr>
                <w:b/>
              </w:rPr>
            </w:pPr>
            <w:r>
              <w:rPr>
                <w:b/>
              </w:rPr>
              <w:t>Date</w:t>
            </w:r>
            <w:r>
              <w:rPr>
                <w:b/>
                <w:spacing w:val="-4"/>
              </w:rPr>
              <w:t xml:space="preserve"> </w:t>
            </w:r>
            <w:r>
              <w:rPr>
                <w:b/>
              </w:rPr>
              <w:t>of</w:t>
            </w:r>
            <w:r>
              <w:rPr>
                <w:b/>
                <w:spacing w:val="-4"/>
              </w:rPr>
              <w:t xml:space="preserve"> </w:t>
            </w:r>
            <w:r>
              <w:rPr>
                <w:b/>
                <w:spacing w:val="-2"/>
              </w:rPr>
              <w:t>review</w:t>
            </w:r>
          </w:p>
        </w:tc>
        <w:tc>
          <w:tcPr>
            <w:tcW w:w="8509" w:type="dxa"/>
            <w:tcMar/>
          </w:tcPr>
          <w:p w:rsidRPr="00345CA6" w:rsidR="002172E9" w:rsidP="00C45BF8" w:rsidRDefault="00AB4716" w14:paraId="119BACCA" w14:textId="430D4FEA">
            <w:pPr>
              <w:pStyle w:val="TableParagraph"/>
            </w:pPr>
            <w:r>
              <w:t>16/05/2024</w:t>
            </w:r>
          </w:p>
        </w:tc>
      </w:tr>
      <w:tr w:rsidR="002172E9" w:rsidTr="11BEE449" w14:paraId="7DBE35B8" w14:textId="77777777">
        <w:trPr>
          <w:trHeight w:val="1119"/>
        </w:trPr>
        <w:tc>
          <w:tcPr>
            <w:tcW w:w="1980" w:type="dxa"/>
            <w:shd w:val="clear" w:color="auto" w:fill="F1F1F1"/>
            <w:tcMar/>
          </w:tcPr>
          <w:p w:rsidR="002172E9" w:rsidP="00C45BF8" w:rsidRDefault="002172E9" w14:paraId="6FE9CC6D" w14:textId="77777777">
            <w:pPr>
              <w:pStyle w:val="TableParagraph"/>
              <w:spacing w:before="240" w:line="360" w:lineRule="auto"/>
              <w:ind w:left="107" w:right="910"/>
              <w:rPr>
                <w:b/>
              </w:rPr>
            </w:pPr>
            <w:r>
              <w:rPr>
                <w:b/>
              </w:rPr>
              <w:t>Who</w:t>
            </w:r>
            <w:r>
              <w:rPr>
                <w:b/>
                <w:spacing w:val="-16"/>
              </w:rPr>
              <w:t xml:space="preserve"> </w:t>
            </w:r>
            <w:r>
              <w:rPr>
                <w:b/>
              </w:rPr>
              <w:t xml:space="preserve">was </w:t>
            </w:r>
            <w:r>
              <w:rPr>
                <w:b/>
                <w:spacing w:val="-2"/>
              </w:rPr>
              <w:t>involved</w:t>
            </w:r>
          </w:p>
        </w:tc>
        <w:tc>
          <w:tcPr>
            <w:tcW w:w="8509" w:type="dxa"/>
            <w:shd w:val="clear" w:color="auto" w:fill="F1F1F1"/>
            <w:tcMar/>
          </w:tcPr>
          <w:p w:rsidRPr="00345CA6" w:rsidR="002172E9" w:rsidP="00C45BF8" w:rsidRDefault="002172E9" w14:paraId="7754729F" w14:textId="77777777">
            <w:pPr>
              <w:pStyle w:val="TableParagraph"/>
            </w:pPr>
            <w:r>
              <w:t>Alison Finlayson</w:t>
            </w:r>
          </w:p>
        </w:tc>
      </w:tr>
      <w:tr w:rsidR="002172E9" w:rsidTr="11BEE449" w14:paraId="15613CE2" w14:textId="77777777">
        <w:trPr>
          <w:trHeight w:val="999"/>
        </w:trPr>
        <w:tc>
          <w:tcPr>
            <w:tcW w:w="1980" w:type="dxa"/>
            <w:tcMar/>
          </w:tcPr>
          <w:p w:rsidR="002172E9" w:rsidP="00C45BF8" w:rsidRDefault="002172E9" w14:paraId="051FCCB5" w14:textId="77777777">
            <w:pPr>
              <w:pStyle w:val="TableParagraph"/>
              <w:spacing w:before="113" w:line="380" w:lineRule="atLeast"/>
              <w:ind w:left="107" w:right="506"/>
              <w:rPr>
                <w:b/>
              </w:rPr>
            </w:pPr>
            <w:r>
              <w:rPr>
                <w:b/>
              </w:rPr>
              <w:t>Key</w:t>
            </w:r>
            <w:r>
              <w:rPr>
                <w:b/>
                <w:spacing w:val="-16"/>
              </w:rPr>
              <w:t xml:space="preserve"> </w:t>
            </w:r>
            <w:r>
              <w:rPr>
                <w:b/>
              </w:rPr>
              <w:t>changes made and reason why</w:t>
            </w:r>
          </w:p>
        </w:tc>
        <w:tc>
          <w:tcPr>
            <w:tcW w:w="8509" w:type="dxa"/>
            <w:tcMar/>
          </w:tcPr>
          <w:p w:rsidRPr="00345CA6" w:rsidR="002172E9" w:rsidP="00C45BF8" w:rsidRDefault="002172E9" w14:paraId="2FFCEEC8" w14:textId="77777777">
            <w:pPr>
              <w:pStyle w:val="TableParagraph"/>
            </w:pPr>
            <w:r>
              <w:t>Nil changes - updated template available from Early Learning</w:t>
            </w:r>
          </w:p>
        </w:tc>
      </w:tr>
      <w:tr w:rsidR="002172E9" w:rsidTr="11BEE449" w14:paraId="7296A533" w14:textId="77777777">
        <w:trPr>
          <w:trHeight w:val="999"/>
        </w:trPr>
        <w:tc>
          <w:tcPr>
            <w:tcW w:w="198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1F1F1"/>
            <w:tcMar/>
          </w:tcPr>
          <w:p w:rsidR="002172E9" w:rsidP="00C45BF8" w:rsidRDefault="002172E9" w14:paraId="4E6975DA" w14:textId="77777777">
            <w:pPr>
              <w:pStyle w:val="TableParagraph"/>
              <w:spacing w:before="113" w:line="380" w:lineRule="atLeast"/>
              <w:ind w:left="107" w:right="506"/>
              <w:rPr>
                <w:b/>
              </w:rPr>
            </w:pPr>
            <w:r>
              <w:rPr>
                <w:b/>
              </w:rPr>
              <w:t xml:space="preserve">Record of </w:t>
            </w:r>
            <w:r w:rsidRPr="00345CA6">
              <w:rPr>
                <w:b/>
              </w:rPr>
              <w:t xml:space="preserve">communication </w:t>
            </w:r>
            <w:r>
              <w:rPr>
                <w:b/>
              </w:rPr>
              <w:t xml:space="preserve">of significant changes to </w:t>
            </w:r>
            <w:r w:rsidRPr="00345CA6">
              <w:rPr>
                <w:b/>
              </w:rPr>
              <w:t>relevant stakeholders</w:t>
            </w:r>
          </w:p>
        </w:tc>
        <w:tc>
          <w:tcPr>
            <w:tcW w:w="8509"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F1F1F1"/>
            <w:tcMar/>
          </w:tcPr>
          <w:p w:rsidRPr="00345CA6" w:rsidR="002172E9" w:rsidP="00C45BF8" w:rsidRDefault="002172E9" w14:paraId="3EDB1E89" w14:textId="77777777">
            <w:pPr>
              <w:pStyle w:val="TableParagraph"/>
            </w:pPr>
            <w:r w:rsidRPr="00345CA6">
              <w:t>Principal:</w:t>
            </w:r>
            <w:r>
              <w:t xml:space="preserve"> Alison Finlayson</w:t>
            </w:r>
          </w:p>
          <w:p w:rsidRPr="00345CA6" w:rsidR="002172E9" w:rsidP="00C45BF8" w:rsidRDefault="002172E9" w14:paraId="772F4EA6" w14:textId="77777777">
            <w:pPr>
              <w:pStyle w:val="TableParagraph"/>
            </w:pPr>
          </w:p>
          <w:p w:rsidRPr="00345CA6" w:rsidR="002172E9" w:rsidP="00C45BF8" w:rsidRDefault="002172E9" w14:paraId="6CE9312F" w14:textId="77777777">
            <w:pPr>
              <w:pStyle w:val="TableParagraph"/>
            </w:pPr>
            <w:r w:rsidRPr="00345CA6">
              <w:t>Staff:</w:t>
            </w:r>
            <w:r>
              <w:t xml:space="preserve"> New templates from Early Learning to be implemented during review cycle and minuted in staff meeting 8/02/24.</w:t>
            </w:r>
          </w:p>
          <w:p w:rsidRPr="00345CA6" w:rsidR="002172E9" w:rsidP="00C45BF8" w:rsidRDefault="002172E9" w14:paraId="4910D415" w14:textId="77777777">
            <w:pPr>
              <w:pStyle w:val="TableParagraph"/>
            </w:pPr>
          </w:p>
          <w:p w:rsidRPr="00345CA6" w:rsidR="002172E9" w:rsidP="00C45BF8" w:rsidRDefault="002172E9" w14:paraId="25A4F4C9" w14:textId="77777777">
            <w:pPr>
              <w:pStyle w:val="TableParagraph"/>
            </w:pPr>
            <w:r w:rsidRPr="00345CA6">
              <w:t>Parents:</w:t>
            </w:r>
            <w:r>
              <w:t xml:space="preserve"> Nil changes required for this procedure.</w:t>
            </w:r>
          </w:p>
          <w:p w:rsidRPr="00345CA6" w:rsidR="002172E9" w:rsidP="00C45BF8" w:rsidRDefault="002172E9" w14:paraId="444F7D9D" w14:textId="77777777">
            <w:pPr>
              <w:pStyle w:val="TableParagraph"/>
            </w:pPr>
          </w:p>
          <w:p w:rsidRPr="00345CA6" w:rsidR="002172E9" w:rsidP="00C45BF8" w:rsidRDefault="002172E9" w14:paraId="3892CB86" w14:textId="77777777">
            <w:pPr>
              <w:pStyle w:val="TableParagraph"/>
            </w:pPr>
            <w:r w:rsidRPr="00345CA6">
              <w:t>Please note, parents must be notified at least 14 days prior to a change that may have a significant impact on their service’s provision of education and care or a family’s ability to use the service.</w:t>
            </w:r>
          </w:p>
        </w:tc>
      </w:tr>
    </w:tbl>
    <w:p w:rsidR="11BEE449" w:rsidP="11BEE449" w:rsidRDefault="11BEE449" w14:paraId="4CB42BEA" w14:textId="0FE76426">
      <w:pPr>
        <w:spacing w:before="241"/>
        <w:ind w:left="110"/>
        <w:jc w:val="center"/>
        <w:rPr>
          <w:b w:val="1"/>
          <w:bCs w:val="1"/>
          <w:color w:val="FF0000"/>
        </w:rPr>
      </w:pPr>
    </w:p>
    <w:p w:rsidR="11BEE449" w:rsidP="11BEE449" w:rsidRDefault="11BEE449" w14:paraId="2591B149" w14:textId="678596AA">
      <w:pPr>
        <w:spacing w:before="241"/>
        <w:ind w:left="110"/>
        <w:jc w:val="center"/>
        <w:rPr>
          <w:b w:val="1"/>
          <w:bCs w:val="1"/>
          <w:color w:val="FF0000"/>
        </w:rPr>
      </w:pPr>
    </w:p>
    <w:p w:rsidR="11BEE449" w:rsidP="11BEE449" w:rsidRDefault="11BEE449" w14:paraId="78297651" w14:textId="4109AE31">
      <w:pPr>
        <w:spacing w:before="241"/>
        <w:ind w:left="110"/>
        <w:jc w:val="center"/>
        <w:rPr>
          <w:b w:val="1"/>
          <w:bCs w:val="1"/>
          <w:color w:val="FF0000"/>
        </w:rPr>
      </w:pPr>
    </w:p>
    <w:p w:rsidRPr="00C33752" w:rsidR="002172E9" w:rsidP="002172E9" w:rsidRDefault="002172E9" w14:paraId="184C8759" w14:textId="77777777">
      <w:pPr>
        <w:spacing w:before="241"/>
        <w:ind w:left="110"/>
        <w:jc w:val="center"/>
        <w:rPr>
          <w:b w:val="1"/>
          <w:bCs w:val="1"/>
          <w:color w:val="FF0000"/>
          <w:spacing w:val="-2"/>
        </w:rPr>
      </w:pPr>
      <w:r w:rsidRPr="00DD7477" w:rsidR="002172E9">
        <w:rPr>
          <w:b w:val="1"/>
          <w:bCs w:val="1"/>
          <w:color w:val="FF0000"/>
        </w:rPr>
        <w:t>Copy</w:t>
      </w:r>
      <w:r w:rsidRPr="00DD7477" w:rsidR="002172E9">
        <w:rPr>
          <w:b w:val="1"/>
          <w:bCs w:val="1"/>
          <w:color w:val="FF0000"/>
          <w:spacing w:val="-4"/>
        </w:rPr>
        <w:t xml:space="preserve"> </w:t>
      </w:r>
      <w:r w:rsidRPr="00DD7477" w:rsidR="002172E9">
        <w:rPr>
          <w:b w:val="1"/>
          <w:bCs w:val="1"/>
          <w:color w:val="FF0000"/>
        </w:rPr>
        <w:t>and</w:t>
      </w:r>
      <w:r w:rsidRPr="00DD7477" w:rsidR="002172E9">
        <w:rPr>
          <w:b w:val="1"/>
          <w:bCs w:val="1"/>
          <w:color w:val="FF0000"/>
          <w:spacing w:val="-4"/>
        </w:rPr>
        <w:t xml:space="preserve"> </w:t>
      </w:r>
      <w:r w:rsidRPr="00DD7477" w:rsidR="002172E9">
        <w:rPr>
          <w:b w:val="1"/>
          <w:bCs w:val="1"/>
          <w:color w:val="FF0000"/>
        </w:rPr>
        <w:t>paste</w:t>
      </w:r>
      <w:r w:rsidRPr="00DD7477" w:rsidR="002172E9">
        <w:rPr>
          <w:b w:val="1"/>
          <w:bCs w:val="1"/>
          <w:color w:val="FF0000"/>
          <w:spacing w:val="-4"/>
        </w:rPr>
        <w:t xml:space="preserve"> </w:t>
      </w:r>
      <w:r w:rsidRPr="00DD7477" w:rsidR="002172E9">
        <w:rPr>
          <w:b w:val="1"/>
          <w:bCs w:val="1"/>
          <w:color w:val="FF0000"/>
        </w:rPr>
        <w:t>the</w:t>
      </w:r>
      <w:r w:rsidRPr="00DD7477" w:rsidR="002172E9">
        <w:rPr>
          <w:b w:val="1"/>
          <w:bCs w:val="1"/>
          <w:color w:val="FF0000"/>
          <w:spacing w:val="-4"/>
        </w:rPr>
        <w:t xml:space="preserve"> </w:t>
      </w:r>
      <w:r w:rsidR="002172E9">
        <w:rPr>
          <w:b w:val="1"/>
          <w:bCs w:val="1"/>
          <w:color w:val="FF0000"/>
        </w:rPr>
        <w:t xml:space="preserve">section below </w:t>
      </w:r>
      <w:r w:rsidRPr="00DD7477" w:rsidR="002172E9">
        <w:rPr>
          <w:b w:val="1"/>
          <w:bCs w:val="1"/>
          <w:color w:val="FF0000"/>
        </w:rPr>
        <w:t>to</w:t>
      </w:r>
      <w:r w:rsidRPr="00DD7477" w:rsidR="002172E9">
        <w:rPr>
          <w:b w:val="1"/>
          <w:bCs w:val="1"/>
          <w:color w:val="FF0000"/>
          <w:spacing w:val="-4"/>
        </w:rPr>
        <w:t xml:space="preserve"> </w:t>
      </w:r>
      <w:r w:rsidRPr="00DD7477" w:rsidR="002172E9">
        <w:rPr>
          <w:b w:val="1"/>
          <w:bCs w:val="1"/>
          <w:color w:val="FF0000"/>
        </w:rPr>
        <w:t>the</w:t>
      </w:r>
      <w:r w:rsidRPr="00DD7477" w:rsidR="002172E9">
        <w:rPr>
          <w:b w:val="1"/>
          <w:bCs w:val="1"/>
          <w:color w:val="FF0000"/>
          <w:spacing w:val="-4"/>
        </w:rPr>
        <w:t xml:space="preserve"> </w:t>
      </w:r>
      <w:r w:rsidRPr="00DD7477" w:rsidR="002172E9">
        <w:rPr>
          <w:b w:val="1"/>
          <w:bCs w:val="1"/>
          <w:color w:val="FF0000"/>
        </w:rPr>
        <w:t>bottom</w:t>
      </w:r>
      <w:r w:rsidRPr="00DD7477" w:rsidR="002172E9">
        <w:rPr>
          <w:b w:val="1"/>
          <w:bCs w:val="1"/>
          <w:color w:val="FF0000"/>
          <w:spacing w:val="-4"/>
        </w:rPr>
        <w:t xml:space="preserve"> </w:t>
      </w:r>
      <w:r w:rsidRPr="00DD7477" w:rsidR="002172E9">
        <w:rPr>
          <w:b w:val="1"/>
          <w:bCs w:val="1"/>
          <w:color w:val="FF0000"/>
        </w:rPr>
        <w:t>of</w:t>
      </w:r>
      <w:r w:rsidRPr="00DD7477" w:rsidR="002172E9">
        <w:rPr>
          <w:b w:val="1"/>
          <w:bCs w:val="1"/>
          <w:color w:val="FF0000"/>
          <w:spacing w:val="-4"/>
        </w:rPr>
        <w:t xml:space="preserve"> </w:t>
      </w:r>
      <w:r w:rsidRPr="00DD7477" w:rsidR="002172E9">
        <w:rPr>
          <w:b w:val="1"/>
          <w:bCs w:val="1"/>
          <w:color w:val="FF0000"/>
        </w:rPr>
        <w:t>the</w:t>
      </w:r>
      <w:r w:rsidRPr="00DD7477" w:rsidR="002172E9">
        <w:rPr>
          <w:b w:val="1"/>
          <w:bCs w:val="1"/>
          <w:color w:val="FF0000"/>
          <w:spacing w:val="-4"/>
        </w:rPr>
        <w:t xml:space="preserve"> </w:t>
      </w:r>
      <w:r w:rsidRPr="00DD7477" w:rsidR="002172E9">
        <w:rPr>
          <w:b w:val="1"/>
          <w:bCs w:val="1"/>
          <w:color w:val="FF0000"/>
        </w:rPr>
        <w:t>table</w:t>
      </w:r>
      <w:r w:rsidRPr="00DD7477" w:rsidR="002172E9">
        <w:rPr>
          <w:b w:val="1"/>
          <w:bCs w:val="1"/>
          <w:color w:val="FF0000"/>
          <w:spacing w:val="-4"/>
        </w:rPr>
        <w:t xml:space="preserve"> </w:t>
      </w:r>
      <w:r w:rsidRPr="00DD7477" w:rsidR="002172E9">
        <w:rPr>
          <w:b w:val="1"/>
          <w:bCs w:val="1"/>
          <w:color w:val="FF0000"/>
        </w:rPr>
        <w:t>each</w:t>
      </w:r>
      <w:r w:rsidRPr="00DD7477" w:rsidR="002172E9">
        <w:rPr>
          <w:b w:val="1"/>
          <w:bCs w:val="1"/>
          <w:color w:val="FF0000"/>
          <w:spacing w:val="-4"/>
        </w:rPr>
        <w:t xml:space="preserve"> </w:t>
      </w:r>
      <w:r w:rsidRPr="00DD7477" w:rsidR="002172E9">
        <w:rPr>
          <w:b w:val="1"/>
          <w:bCs w:val="1"/>
          <w:color w:val="FF0000"/>
        </w:rPr>
        <w:t>time</w:t>
      </w:r>
      <w:r w:rsidRPr="00DD7477" w:rsidR="002172E9">
        <w:rPr>
          <w:b w:val="1"/>
          <w:bCs w:val="1"/>
          <w:color w:val="FF0000"/>
          <w:spacing w:val="-4"/>
        </w:rPr>
        <w:t xml:space="preserve"> </w:t>
      </w:r>
      <w:r w:rsidRPr="00DD7477" w:rsidR="002172E9">
        <w:rPr>
          <w:b w:val="1"/>
          <w:bCs w:val="1"/>
          <w:color w:val="FF0000"/>
        </w:rPr>
        <w:t>a</w:t>
      </w:r>
      <w:r w:rsidRPr="00DD7477" w:rsidR="002172E9">
        <w:rPr>
          <w:b w:val="1"/>
          <w:bCs w:val="1"/>
          <w:color w:val="FF0000"/>
          <w:spacing w:val="-4"/>
        </w:rPr>
        <w:t xml:space="preserve"> </w:t>
      </w:r>
      <w:r w:rsidRPr="00DD7477" w:rsidR="002172E9">
        <w:rPr>
          <w:b w:val="1"/>
          <w:bCs w:val="1"/>
          <w:color w:val="FF0000"/>
        </w:rPr>
        <w:t>new</w:t>
      </w:r>
      <w:r w:rsidRPr="00DD7477" w:rsidR="002172E9">
        <w:rPr>
          <w:b w:val="1"/>
          <w:bCs w:val="1"/>
          <w:color w:val="FF0000"/>
          <w:spacing w:val="-5"/>
        </w:rPr>
        <w:t xml:space="preserve"> </w:t>
      </w:r>
      <w:r w:rsidRPr="00DD7477" w:rsidR="002172E9">
        <w:rPr>
          <w:b w:val="1"/>
          <w:bCs w:val="1"/>
          <w:color w:val="FF0000"/>
        </w:rPr>
        <w:t>review</w:t>
      </w:r>
      <w:r w:rsidRPr="00DD7477" w:rsidR="002172E9">
        <w:rPr>
          <w:b w:val="1"/>
          <w:bCs w:val="1"/>
          <w:color w:val="FF0000"/>
          <w:spacing w:val="-5"/>
        </w:rPr>
        <w:t xml:space="preserve"> </w:t>
      </w:r>
      <w:r w:rsidRPr="00DD7477" w:rsidR="002172E9">
        <w:rPr>
          <w:b w:val="1"/>
          <w:bCs w:val="1"/>
          <w:color w:val="FF0000"/>
        </w:rPr>
        <w:t>is</w:t>
      </w:r>
      <w:r w:rsidRPr="00DD7477" w:rsidR="002172E9">
        <w:rPr>
          <w:b w:val="1"/>
          <w:bCs w:val="1"/>
          <w:color w:val="FF0000"/>
          <w:spacing w:val="-4"/>
        </w:rPr>
        <w:t xml:space="preserve"> </w:t>
      </w:r>
      <w:r w:rsidRPr="00DD7477" w:rsidR="002172E9">
        <w:rPr>
          <w:b w:val="1"/>
          <w:bCs w:val="1"/>
          <w:color w:val="FF0000"/>
          <w:spacing w:val="-2"/>
        </w:rPr>
        <w:t>completed.</w:t>
      </w:r>
    </w:p>
    <w:p w:rsidR="002172E9" w:rsidP="002172E9" w:rsidRDefault="002172E9" w14:paraId="4AF11183" w14:textId="77777777">
      <w:pPr>
        <w:pStyle w:val="BodyText"/>
        <w:spacing w:before="51"/>
        <w:rPr>
          <w:sz w:val="20"/>
        </w:rPr>
      </w:pPr>
    </w:p>
    <w:tbl>
      <w:tblPr>
        <w:tblW w:w="10523"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2014"/>
        <w:gridCol w:w="8509"/>
      </w:tblGrid>
      <w:tr w:rsidR="002172E9" w:rsidTr="00C45BF8" w14:paraId="6EA392B8" w14:textId="77777777">
        <w:trPr>
          <w:trHeight w:val="738"/>
        </w:trPr>
        <w:tc>
          <w:tcPr>
            <w:tcW w:w="2014" w:type="dxa"/>
          </w:tcPr>
          <w:p w:rsidR="002172E9" w:rsidP="00C45BF8" w:rsidRDefault="002172E9" w14:paraId="1D39A090" w14:textId="77777777">
            <w:pPr>
              <w:pStyle w:val="TableParagraph"/>
              <w:spacing w:before="240"/>
              <w:ind w:left="107"/>
              <w:rPr>
                <w:b/>
              </w:rPr>
            </w:pPr>
            <w:r>
              <w:rPr>
                <w:b/>
              </w:rPr>
              <w:t>Date</w:t>
            </w:r>
            <w:r>
              <w:rPr>
                <w:b/>
                <w:spacing w:val="-4"/>
              </w:rPr>
              <w:t xml:space="preserve"> </w:t>
            </w:r>
            <w:r>
              <w:rPr>
                <w:b/>
              </w:rPr>
              <w:t>of</w:t>
            </w:r>
            <w:r>
              <w:rPr>
                <w:b/>
                <w:spacing w:val="-4"/>
              </w:rPr>
              <w:t xml:space="preserve"> </w:t>
            </w:r>
            <w:r>
              <w:rPr>
                <w:b/>
                <w:spacing w:val="-2"/>
              </w:rPr>
              <w:t>review</w:t>
            </w:r>
          </w:p>
        </w:tc>
        <w:tc>
          <w:tcPr>
            <w:tcW w:w="8509" w:type="dxa"/>
          </w:tcPr>
          <w:p w:rsidR="002172E9" w:rsidP="00C45BF8" w:rsidRDefault="002172E9" w14:paraId="46D18336" w14:textId="77777777">
            <w:pPr>
              <w:pStyle w:val="TableParagraph"/>
              <w:rPr>
                <w:rFonts w:ascii="Times New Roman"/>
                <w:sz w:val="20"/>
              </w:rPr>
            </w:pPr>
          </w:p>
        </w:tc>
      </w:tr>
      <w:tr w:rsidR="002172E9" w:rsidTr="00C45BF8" w14:paraId="7A431988" w14:textId="77777777">
        <w:trPr>
          <w:trHeight w:val="1119"/>
        </w:trPr>
        <w:tc>
          <w:tcPr>
            <w:tcW w:w="2014" w:type="dxa"/>
            <w:shd w:val="clear" w:color="auto" w:fill="F1F1F1"/>
          </w:tcPr>
          <w:p w:rsidR="002172E9" w:rsidP="00C45BF8" w:rsidRDefault="002172E9" w14:paraId="14409076" w14:textId="77777777">
            <w:pPr>
              <w:pStyle w:val="TableParagraph"/>
              <w:spacing w:before="240" w:line="360" w:lineRule="auto"/>
              <w:ind w:left="107" w:right="910"/>
              <w:rPr>
                <w:b/>
              </w:rPr>
            </w:pPr>
            <w:r>
              <w:rPr>
                <w:b/>
              </w:rPr>
              <w:t>Who</w:t>
            </w:r>
            <w:r>
              <w:rPr>
                <w:b/>
                <w:spacing w:val="-16"/>
              </w:rPr>
              <w:t xml:space="preserve"> </w:t>
            </w:r>
            <w:r>
              <w:rPr>
                <w:b/>
              </w:rPr>
              <w:t xml:space="preserve">was </w:t>
            </w:r>
            <w:r>
              <w:rPr>
                <w:b/>
                <w:spacing w:val="-2"/>
              </w:rPr>
              <w:t>involved</w:t>
            </w:r>
          </w:p>
        </w:tc>
        <w:tc>
          <w:tcPr>
            <w:tcW w:w="8509" w:type="dxa"/>
            <w:shd w:val="clear" w:color="auto" w:fill="F1F1F1"/>
          </w:tcPr>
          <w:p w:rsidR="002172E9" w:rsidP="00C45BF8" w:rsidRDefault="002172E9" w14:paraId="0BF2BCD6" w14:textId="77777777">
            <w:pPr>
              <w:pStyle w:val="TableParagraph"/>
              <w:rPr>
                <w:rFonts w:ascii="Times New Roman"/>
                <w:sz w:val="20"/>
              </w:rPr>
            </w:pPr>
          </w:p>
        </w:tc>
      </w:tr>
      <w:tr w:rsidR="002172E9" w:rsidTr="00C45BF8" w14:paraId="5E31F825" w14:textId="77777777">
        <w:trPr>
          <w:trHeight w:val="999"/>
        </w:trPr>
        <w:tc>
          <w:tcPr>
            <w:tcW w:w="2014" w:type="dxa"/>
          </w:tcPr>
          <w:p w:rsidR="002172E9" w:rsidP="00C45BF8" w:rsidRDefault="002172E9" w14:paraId="7B3774A8" w14:textId="77777777">
            <w:pPr>
              <w:pStyle w:val="TableParagraph"/>
              <w:spacing w:before="113" w:line="380" w:lineRule="atLeast"/>
              <w:ind w:left="107" w:right="506"/>
              <w:rPr>
                <w:b/>
              </w:rPr>
            </w:pPr>
            <w:r>
              <w:rPr>
                <w:b/>
              </w:rPr>
              <w:t>Key</w:t>
            </w:r>
            <w:r>
              <w:rPr>
                <w:b/>
                <w:spacing w:val="-16"/>
              </w:rPr>
              <w:t xml:space="preserve"> </w:t>
            </w:r>
            <w:r>
              <w:rPr>
                <w:b/>
              </w:rPr>
              <w:t>changes made and reasons why</w:t>
            </w:r>
          </w:p>
        </w:tc>
        <w:tc>
          <w:tcPr>
            <w:tcW w:w="8509" w:type="dxa"/>
          </w:tcPr>
          <w:p w:rsidR="002172E9" w:rsidP="00C45BF8" w:rsidRDefault="002172E9" w14:paraId="198353C9" w14:textId="77777777">
            <w:pPr>
              <w:pStyle w:val="TableParagraph"/>
              <w:ind w:left="137" w:hanging="137"/>
              <w:rPr>
                <w:rFonts w:ascii="Times New Roman"/>
                <w:sz w:val="20"/>
              </w:rPr>
            </w:pPr>
          </w:p>
        </w:tc>
      </w:tr>
      <w:tr w:rsidR="002172E9" w:rsidTr="00C45BF8" w14:paraId="27BD6EC2" w14:textId="77777777">
        <w:trPr>
          <w:trHeight w:val="999"/>
        </w:trPr>
        <w:tc>
          <w:tcPr>
            <w:tcW w:w="2014" w:type="dxa"/>
            <w:shd w:val="clear" w:color="auto" w:fill="F2F2F2" w:themeFill="background1" w:themeFillShade="F2"/>
          </w:tcPr>
          <w:p w:rsidR="002172E9" w:rsidP="00C45BF8" w:rsidRDefault="002172E9" w14:paraId="3E099123" w14:textId="77777777">
            <w:pPr>
              <w:pStyle w:val="TableParagraph"/>
              <w:spacing w:before="113" w:line="380" w:lineRule="atLeast"/>
              <w:ind w:left="107" w:right="143"/>
              <w:rPr>
                <w:b/>
              </w:rPr>
            </w:pPr>
            <w:r>
              <w:rPr>
                <w:b/>
              </w:rPr>
              <w:t xml:space="preserve">Record of </w:t>
            </w:r>
            <w:r>
              <w:rPr>
                <w:b/>
                <w:spacing w:val="-2"/>
              </w:rPr>
              <w:t xml:space="preserve">communication </w:t>
            </w:r>
            <w:r>
              <w:rPr>
                <w:b/>
              </w:rPr>
              <w:t xml:space="preserve">of significant changes to </w:t>
            </w:r>
            <w:r>
              <w:rPr>
                <w:b/>
                <w:spacing w:val="-2"/>
              </w:rPr>
              <w:t>relevant stakeholders</w:t>
            </w:r>
          </w:p>
        </w:tc>
        <w:tc>
          <w:tcPr>
            <w:tcW w:w="8509" w:type="dxa"/>
            <w:shd w:val="clear" w:color="auto" w:fill="F2F2F2" w:themeFill="background1" w:themeFillShade="F2"/>
          </w:tcPr>
          <w:p w:rsidR="002172E9" w:rsidP="00C45BF8" w:rsidRDefault="002172E9" w14:paraId="1011C28F" w14:textId="77777777">
            <w:pPr>
              <w:pStyle w:val="TableParagraph"/>
              <w:spacing w:before="240"/>
              <w:ind w:left="109"/>
            </w:pPr>
            <w:r>
              <w:rPr>
                <w:spacing w:val="-2"/>
              </w:rPr>
              <w:t>Principal:</w:t>
            </w:r>
          </w:p>
          <w:p w:rsidR="002172E9" w:rsidP="00C45BF8" w:rsidRDefault="002172E9" w14:paraId="1461AF6F" w14:textId="77777777">
            <w:pPr>
              <w:pStyle w:val="TableParagraph"/>
              <w:spacing w:before="113"/>
            </w:pPr>
          </w:p>
          <w:p w:rsidR="002172E9" w:rsidP="00C45BF8" w:rsidRDefault="002172E9" w14:paraId="0293F3BE" w14:textId="77777777">
            <w:pPr>
              <w:pStyle w:val="TableParagraph"/>
              <w:ind w:left="109"/>
            </w:pPr>
            <w:r>
              <w:rPr>
                <w:spacing w:val="-2"/>
              </w:rPr>
              <w:t>Staff:</w:t>
            </w:r>
          </w:p>
          <w:p w:rsidR="002172E9" w:rsidP="00C45BF8" w:rsidRDefault="002172E9" w14:paraId="00FA7F44" w14:textId="77777777">
            <w:pPr>
              <w:pStyle w:val="TableParagraph"/>
              <w:spacing w:before="114"/>
            </w:pPr>
          </w:p>
          <w:p w:rsidR="002172E9" w:rsidP="00C45BF8" w:rsidRDefault="002172E9" w14:paraId="24F112DF" w14:textId="77777777">
            <w:pPr>
              <w:pStyle w:val="TableParagraph"/>
              <w:ind w:left="109"/>
            </w:pPr>
            <w:r>
              <w:rPr>
                <w:spacing w:val="-2"/>
              </w:rPr>
              <w:t>Parents:</w:t>
            </w:r>
          </w:p>
          <w:p w:rsidR="002172E9" w:rsidP="00C45BF8" w:rsidRDefault="002172E9" w14:paraId="4F6DC434" w14:textId="77777777">
            <w:pPr>
              <w:pStyle w:val="TableParagraph"/>
              <w:spacing w:before="113"/>
            </w:pPr>
          </w:p>
          <w:p w:rsidR="002172E9" w:rsidP="00C45BF8" w:rsidRDefault="002172E9" w14:paraId="410CEBC3" w14:textId="77777777">
            <w:pPr>
              <w:pStyle w:val="TableParagraph"/>
              <w:rPr>
                <w:rFonts w:ascii="Times New Roman"/>
                <w:sz w:val="20"/>
              </w:rPr>
            </w:pPr>
            <w:r>
              <w:t>Please</w:t>
            </w:r>
            <w:r>
              <w:rPr>
                <w:spacing w:val="-3"/>
              </w:rPr>
              <w:t xml:space="preserve"> </w:t>
            </w:r>
            <w:r>
              <w:t>note,</w:t>
            </w:r>
            <w:r>
              <w:rPr>
                <w:spacing w:val="-4"/>
              </w:rPr>
              <w:t xml:space="preserve"> </w:t>
            </w:r>
            <w:r>
              <w:t>parents</w:t>
            </w:r>
            <w:r>
              <w:rPr>
                <w:spacing w:val="-3"/>
              </w:rPr>
              <w:t xml:space="preserve"> </w:t>
            </w:r>
            <w:r>
              <w:t>must</w:t>
            </w:r>
            <w:r>
              <w:rPr>
                <w:spacing w:val="-3"/>
              </w:rPr>
              <w:t xml:space="preserve"> </w:t>
            </w:r>
            <w:r>
              <w:t>be</w:t>
            </w:r>
            <w:r>
              <w:rPr>
                <w:spacing w:val="-3"/>
              </w:rPr>
              <w:t xml:space="preserve"> </w:t>
            </w:r>
            <w:r>
              <w:t>notified</w:t>
            </w:r>
            <w:r>
              <w:rPr>
                <w:spacing w:val="-3"/>
              </w:rPr>
              <w:t xml:space="preserve"> </w:t>
            </w:r>
            <w:r>
              <w:t>at</w:t>
            </w:r>
            <w:r>
              <w:rPr>
                <w:spacing w:val="-3"/>
              </w:rPr>
              <w:t xml:space="preserve"> </w:t>
            </w:r>
            <w:r>
              <w:t>least</w:t>
            </w:r>
            <w:r>
              <w:rPr>
                <w:spacing w:val="-3"/>
              </w:rPr>
              <w:t xml:space="preserve"> </w:t>
            </w:r>
            <w:r>
              <w:t>14</w:t>
            </w:r>
            <w:r>
              <w:rPr>
                <w:spacing w:val="-4"/>
              </w:rPr>
              <w:t xml:space="preserve"> </w:t>
            </w:r>
            <w:r>
              <w:t>days</w:t>
            </w:r>
            <w:r>
              <w:rPr>
                <w:spacing w:val="-3"/>
              </w:rPr>
              <w:t xml:space="preserve"> </w:t>
            </w:r>
            <w:r>
              <w:t>prior</w:t>
            </w:r>
            <w:r>
              <w:rPr>
                <w:spacing w:val="-3"/>
              </w:rPr>
              <w:t xml:space="preserve"> </w:t>
            </w:r>
            <w:r>
              <w:t>to</w:t>
            </w:r>
            <w:r>
              <w:rPr>
                <w:spacing w:val="-3"/>
              </w:rPr>
              <w:t xml:space="preserve"> </w:t>
            </w:r>
            <w:r>
              <w:t>a</w:t>
            </w:r>
            <w:r>
              <w:rPr>
                <w:spacing w:val="-3"/>
              </w:rPr>
              <w:t xml:space="preserve"> </w:t>
            </w:r>
            <w:r>
              <w:t>change</w:t>
            </w:r>
            <w:r>
              <w:rPr>
                <w:spacing w:val="-3"/>
              </w:rPr>
              <w:t xml:space="preserve"> </w:t>
            </w:r>
            <w:r>
              <w:t>that</w:t>
            </w:r>
            <w:r>
              <w:rPr>
                <w:spacing w:val="-3"/>
              </w:rPr>
              <w:t xml:space="preserve"> </w:t>
            </w:r>
            <w:r>
              <w:t>may have a significant impact on their service’s provision of education and care or a family’s ability to use the service.</w:t>
            </w:r>
          </w:p>
        </w:tc>
      </w:tr>
    </w:tbl>
    <w:p w:rsidR="002172E9" w:rsidP="002172E9" w:rsidRDefault="002172E9" w14:paraId="4C33CD4F" w14:textId="77777777">
      <w:pPr>
        <w:spacing w:before="242"/>
        <w:ind w:left="110"/>
      </w:pPr>
    </w:p>
    <w:sectPr w:rsidR="002172E9">
      <w:headerReference w:type="default" r:id="rId25"/>
      <w:footerReference w:type="default" r:id="rId26"/>
      <w:pgSz w:w="11910" w:h="16840" w:orient="portrait"/>
      <w:pgMar w:top="1320" w:right="420" w:bottom="880" w:left="740" w:header="715"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16D" w:rsidRDefault="00CA416D" w14:paraId="2D232467" w14:textId="77777777">
      <w:r>
        <w:separator/>
      </w:r>
    </w:p>
  </w:endnote>
  <w:endnote w:type="continuationSeparator" w:id="0">
    <w:p w:rsidR="00CA416D" w:rsidRDefault="00CA416D" w14:paraId="6198AA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C6AE3" w:rsidRDefault="00CA416D" w14:paraId="249E29DB" w14:textId="77777777">
    <w:pPr>
      <w:pStyle w:val="BodyText"/>
      <w:spacing w:before="0" w:line="14" w:lineRule="auto"/>
      <w:rPr>
        <w:sz w:val="20"/>
      </w:rPr>
    </w:pPr>
    <w:r>
      <w:rPr>
        <w:noProof/>
      </w:rPr>
      <w:drawing>
        <wp:anchor distT="0" distB="0" distL="0" distR="0" simplePos="0" relativeHeight="487408128" behindDoc="1" locked="0" layoutInCell="1" allowOverlap="1" wp14:anchorId="5F25BF7B" wp14:editId="462FB0FE">
          <wp:simplePos x="0" y="0"/>
          <wp:positionH relativeFrom="page">
            <wp:posOffset>6448425</wp:posOffset>
          </wp:positionH>
          <wp:positionV relativeFrom="page">
            <wp:posOffset>10123400</wp:posOffset>
          </wp:positionV>
          <wp:extent cx="571499" cy="190497"/>
          <wp:effectExtent l="0" t="0" r="0" b="0"/>
          <wp:wrapNone/>
          <wp:docPr id="3" name="Image 3">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1"/>
                  </pic:cNvPr>
                  <pic:cNvPicPr/>
                </pic:nvPicPr>
                <pic:blipFill>
                  <a:blip r:embed="rId2" cstate="print"/>
                  <a:stretch>
                    <a:fillRect/>
                  </a:stretch>
                </pic:blipFill>
                <pic:spPr>
                  <a:xfrm>
                    <a:off x="0" y="0"/>
                    <a:ext cx="571499" cy="190497"/>
                  </a:xfrm>
                  <a:prstGeom prst="rect">
                    <a:avLst/>
                  </a:prstGeom>
                </pic:spPr>
              </pic:pic>
            </a:graphicData>
          </a:graphic>
        </wp:anchor>
      </w:drawing>
    </w:r>
    <w:r>
      <w:rPr>
        <w:noProof/>
      </w:rPr>
      <mc:AlternateContent>
        <mc:Choice Requires="wps">
          <w:drawing>
            <wp:anchor distT="0" distB="0" distL="0" distR="0" simplePos="0" relativeHeight="487408640" behindDoc="1" locked="0" layoutInCell="1" allowOverlap="1" wp14:anchorId="2EA5DBEA" wp14:editId="2BF2591B">
              <wp:simplePos x="0" y="0"/>
              <wp:positionH relativeFrom="page">
                <wp:posOffset>527558</wp:posOffset>
              </wp:positionH>
              <wp:positionV relativeFrom="page">
                <wp:posOffset>10197496</wp:posOffset>
              </wp:positionV>
              <wp:extent cx="213550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5505" cy="153670"/>
                      </a:xfrm>
                      <a:prstGeom prst="rect">
                        <a:avLst/>
                      </a:prstGeom>
                    </wps:spPr>
                    <wps:txbx>
                      <w:txbxContent>
                        <w:p w:rsidR="00FC6AE3" w:rsidRDefault="00CA416D" w14:paraId="19B13C3B" w14:textId="77777777">
                          <w:pPr>
                            <w:pStyle w:val="BodyText"/>
                            <w:spacing w:before="14"/>
                            <w:ind w:left="20"/>
                          </w:pPr>
                          <w:r>
                            <w:t>©</w:t>
                          </w:r>
                          <w:r>
                            <w:rPr>
                              <w:spacing w:val="-4"/>
                            </w:rPr>
                            <w:t xml:space="preserve"> </w:t>
                          </w:r>
                          <w:r>
                            <w:t>NSW</w:t>
                          </w:r>
                          <w:r>
                            <w:rPr>
                              <w:spacing w:val="-3"/>
                            </w:rPr>
                            <w:t xml:space="preserve"> </w:t>
                          </w:r>
                          <w:r>
                            <w:t>Department</w:t>
                          </w:r>
                          <w:r>
                            <w:rPr>
                              <w:spacing w:val="-4"/>
                            </w:rPr>
                            <w:t xml:space="preserve"> </w:t>
                          </w:r>
                          <w:r>
                            <w:t>of</w:t>
                          </w:r>
                          <w:r>
                            <w:rPr>
                              <w:spacing w:val="-3"/>
                            </w:rPr>
                            <w:t xml:space="preserve"> </w:t>
                          </w:r>
                          <w:r>
                            <w:t>Education,</w:t>
                          </w:r>
                          <w:r>
                            <w:rPr>
                              <w:spacing w:val="-3"/>
                            </w:rPr>
                            <w:t xml:space="preserve"> </w:t>
                          </w:r>
                          <w:r>
                            <w:t>Sep-</w:t>
                          </w:r>
                          <w:r>
                            <w:rPr>
                              <w:spacing w:val="-5"/>
                            </w:rPr>
                            <w:t>23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v:shapetype id="_x0000_t202" coordsize="21600,21600" o:spt="202" path="m,l,21600r21600,l21600,xe" w14:anchorId="2EA5DBEA">
              <v:stroke joinstyle="miter"/>
              <v:path gradientshapeok="t" o:connecttype="rect"/>
            </v:shapetype>
            <v:shape id="Textbox 4" style="position:absolute;margin-left:41.55pt;margin-top:802.95pt;width:168.15pt;height:12.1pt;z-index:-1590784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3DmQEAACIDAAAOAAAAZHJzL2Uyb0RvYy54bWysUsGO0zAQvSPxD5bv1GlXXVDUdLWwAiGt&#10;AGnhA1zHbiwSj5lxm/TvGXvTFsEN7cUez4yf33vjzd009OJokTyERi4XlRQ2GGh92Dfyx/ePb95J&#10;QUmHVvcQbCNPluTd9vWrzRhru4IO+taiYJBA9Rgb2aUUa6XIdHbQtIBoAxcd4KATH3GvWtQjow+9&#10;WlXVrRoB24hgLBFnH56LclvwnbMmfXWObBJ9I5lbKiuWdZdXtd3oeo86dt7MNPR/sBi0D/zoBepB&#10;Jy0O6P+BGrxBIHBpYWBQ4Jw3tmhgNcvqLzVPnY62aGFzKF5sopeDNV+OT/EbijS9h4kHWERQfATz&#10;k9gbNUaq557sKdXE3Vno5HDIO0sQfJG9PV38tFMShpOr5c16Xa2lMFxbrm9u3xbD1fV2REqfLAwi&#10;B41EnldhoI+PlPL7uj63zGSe389M0rSbhG8zae7MmR20J9Yy8jgbSb8OGq0U/efAfuXZnwM8B7tz&#10;gKn/AOWHZEkB7g8JnC8ErrgzAR5E4TV/mjzpP8+l6/q1t78BAAD//wMAUEsDBBQABgAIAAAAIQCH&#10;4GXx4AAAAAwBAAAPAAAAZHJzL2Rvd25yZXYueG1sTI/BTsMwDIbvSLxDZCRuLCkb1VqaThOCExKi&#10;KweOaZO10RqnNNlW3h7vNI7+/en352Izu4GdzBSsRwnJQgAz2HptsZPwVb89rIGFqFCrwaOR8GsC&#10;bMrbm0Ll2p+xMqdd7BiVYMiVhD7GMec8tL1xKiz8aJB2ez85FWmcOq4ndaZyN/BHIVLulEW60KvR&#10;vPSmPeyOTsL2G6tX+/PRfFb7ytZ1JvA9PUh5fzdvn4FFM8crDBd9UoeSnBp/RB3YIGG9TIikPBVP&#10;GTAiVkm2AtZcoqVIgJcF//9E+QcAAP//AwBQSwECLQAUAAYACAAAACEAtoM4kv4AAADhAQAAEwAA&#10;AAAAAAAAAAAAAAAAAAAAW0NvbnRlbnRfVHlwZXNdLnhtbFBLAQItABQABgAIAAAAIQA4/SH/1gAA&#10;AJQBAAALAAAAAAAAAAAAAAAAAC8BAABfcmVscy8ucmVsc1BLAQItABQABgAIAAAAIQCEsI3DmQEA&#10;ACIDAAAOAAAAAAAAAAAAAAAAAC4CAABkcnMvZTJvRG9jLnhtbFBLAQItABQABgAIAAAAIQCH4GXx&#10;4AAAAAwBAAAPAAAAAAAAAAAAAAAAAPMDAABkcnMvZG93bnJldi54bWxQSwUGAAAAAAQABADzAAAA&#10;AAUAAAAA&#10;">
              <v:textbox inset="0,0,0,0">
                <w:txbxContent>
                  <w:p w:rsidR="00FC6AE3" w:rsidRDefault="00CA416D" w14:paraId="19B13C3B" w14:textId="77777777">
                    <w:pPr>
                      <w:pStyle w:val="BodyText"/>
                      <w:spacing w:before="14"/>
                      <w:ind w:left="20"/>
                    </w:pPr>
                    <w:r>
                      <w:t>©</w:t>
                    </w:r>
                    <w:r>
                      <w:rPr>
                        <w:spacing w:val="-4"/>
                      </w:rPr>
                      <w:t xml:space="preserve"> </w:t>
                    </w:r>
                    <w:r>
                      <w:t>NSW</w:t>
                    </w:r>
                    <w:r>
                      <w:rPr>
                        <w:spacing w:val="-3"/>
                      </w:rPr>
                      <w:t xml:space="preserve"> </w:t>
                    </w:r>
                    <w:r>
                      <w:t>Department</w:t>
                    </w:r>
                    <w:r>
                      <w:rPr>
                        <w:spacing w:val="-4"/>
                      </w:rPr>
                      <w:t xml:space="preserve"> </w:t>
                    </w:r>
                    <w:r>
                      <w:t>of</w:t>
                    </w:r>
                    <w:r>
                      <w:rPr>
                        <w:spacing w:val="-3"/>
                      </w:rPr>
                      <w:t xml:space="preserve"> </w:t>
                    </w:r>
                    <w:r>
                      <w:t>Education,</w:t>
                    </w:r>
                    <w:r>
                      <w:rPr>
                        <w:spacing w:val="-3"/>
                      </w:rPr>
                      <w:t xml:space="preserve"> </w:t>
                    </w:r>
                    <w:r>
                      <w:t>Sep-</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16D" w:rsidRDefault="00CA416D" w14:paraId="2E03DF5A" w14:textId="77777777">
      <w:r>
        <w:separator/>
      </w:r>
    </w:p>
  </w:footnote>
  <w:footnote w:type="continuationSeparator" w:id="0">
    <w:p w:rsidR="00CA416D" w:rsidRDefault="00CA416D" w14:paraId="35C580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C6AE3" w:rsidRDefault="00CA416D" w14:paraId="44C885B3" w14:textId="77777777">
    <w:pPr>
      <w:pStyle w:val="BodyText"/>
      <w:spacing w:before="0" w:line="14" w:lineRule="auto"/>
      <w:rPr>
        <w:sz w:val="20"/>
      </w:rPr>
    </w:pPr>
    <w:r>
      <w:rPr>
        <w:noProof/>
      </w:rPr>
      <mc:AlternateContent>
        <mc:Choice Requires="wps">
          <w:drawing>
            <wp:anchor distT="0" distB="0" distL="0" distR="0" simplePos="0" relativeHeight="487407104" behindDoc="1" locked="0" layoutInCell="1" allowOverlap="1" wp14:anchorId="3EA08A32" wp14:editId="2FE26600">
              <wp:simplePos x="0" y="0"/>
              <wp:positionH relativeFrom="page">
                <wp:posOffset>521208</wp:posOffset>
              </wp:positionH>
              <wp:positionV relativeFrom="page">
                <wp:posOffset>728484</wp:posOffset>
              </wp:positionV>
              <wp:extent cx="651764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0"/>
                      </a:xfrm>
                      <a:custGeom>
                        <a:avLst/>
                        <a:gdLst/>
                        <a:ahLst/>
                        <a:cxnLst/>
                        <a:rect l="l" t="t" r="r" b="b"/>
                        <a:pathLst>
                          <a:path w="6517640" h="12700">
                            <a:moveTo>
                              <a:pt x="6517385" y="0"/>
                            </a:moveTo>
                            <a:lnTo>
                              <a:pt x="0" y="0"/>
                            </a:lnTo>
                            <a:lnTo>
                              <a:pt x="0" y="12179"/>
                            </a:lnTo>
                            <a:lnTo>
                              <a:pt x="6517385" y="12179"/>
                            </a:lnTo>
                            <a:lnTo>
                              <a:pt x="651738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 style="position:absolute;margin-left:41.05pt;margin-top:57.35pt;width:513.2pt;height:1pt;z-index:-15909376;visibility:visible;mso-wrap-style:square;mso-wrap-distance-left:0;mso-wrap-distance-top:0;mso-wrap-distance-right:0;mso-wrap-distance-bottom:0;mso-position-horizontal:absolute;mso-position-horizontal-relative:page;mso-position-vertical:absolute;mso-position-vertical-relative:page;v-text-anchor:top" coordsize="6517640,12700" o:spid="_x0000_s1026" fillcolor="#d9d9d9" stroked="f" path="m6517385,l,,,12179r6517385,l65173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ZIJQIAAMEEAAAOAAAAZHJzL2Uyb0RvYy54bWysVFFr2zAQfh/sPwi9L46zNW1NnDIaOgal&#10;KzRjz4osx2ayTjspsfPvd5Kj1HRPG8Mgn3yfTt99d+fV3dBpdlToWjAlz2dzzpSRULVmX/Lv24cP&#10;N5w5L0wlNBhV8pNy/G79/t2qt4VaQAO6UsgoiHFFb0veeG+LLHOyUZ1wM7DKkLMG7ISnLe6zCkVP&#10;0TudLebzZdYDVhZBKufo62Z08nWMX9dK+m917ZRnuuTEzccV47oLa7ZeiWKPwjatPNMQ/8CiE62h&#10;Sy+hNsILdsD2j1BdKxEc1H4mocugrlupYg6UTT5/k81LI6yKuZA4zl5kcv8vrHw6vthnDNSdfQT5&#10;05EiWW9dcfGEjTtjhhq7gCXibIgqni4qqsEzSR+XV/n18hOJLcmXL67nUeVMFOmwPDj/RUEMJI6P&#10;zo9FqJIlmmTJwSQTqZShiDoW0XNGRUTOqIi7sYhW+HAusAsm6ydMmkQkeDs4qi1EnA9JBL4fb644&#10;S6kQ1VeMNlMsZTVBJV962xhvxOSL/Po2MKNoyZ/eI25679+hk6ApntTg1HhVSD3eeZGD7p8K7kC3&#10;1UOrdRDA4X53r5EdBSm7uQ3PmfIEFrthbIDQCjuoTs/IepqZkrtfB4GKM/3VUFOGAUsGJmOXDPT6&#10;HuIYRu3R+e3wQ6BllsySe+qfJ0gtL4rUGcQ/AEZsOGng88FD3Ya2idxGRucNzUnM/zzTYRCn+4h6&#10;/fOsfwMAAP//AwBQSwMEFAAGAAgAAAAhAE7SHu3cAAAACwEAAA8AAABkcnMvZG93bnJldi54bWxM&#10;j8tOwzAQRfdI/IM1SOyo7QraKMSpKiRY00LF1o2HOGo8DrHz6N/jrGA3j6M7Z4rd7Fo2Yh8aTwrk&#10;SgBDqrxpqFbw+fH6kAELUZPRrSdUcMUAu/L2ptC58RMdcDzGmqUQCrlWYGPscs5DZdHpsPIdUtp9&#10;+97pmNq+5qbXUwp3LV8LseFON5QuWN3hi8Xqchycgh/5pS9vfO/d6WSvBxffh1FMSt3fzftnYBHn&#10;+AfDop/UoUxOZz+QCaxVkK1lItNcPm6BLYAU2ROw81JttsDLgv//ofwFAAD//wMAUEsBAi0AFAAG&#10;AAgAAAAhALaDOJL+AAAA4QEAABMAAAAAAAAAAAAAAAAAAAAAAFtDb250ZW50X1R5cGVzXS54bWxQ&#10;SwECLQAUAAYACAAAACEAOP0h/9YAAACUAQAACwAAAAAAAAAAAAAAAAAvAQAAX3JlbHMvLnJlbHNQ&#10;SwECLQAUAAYACAAAACEAlNGmSCUCAADBBAAADgAAAAAAAAAAAAAAAAAuAgAAZHJzL2Uyb0RvYy54&#10;bWxQSwECLQAUAAYACAAAACEATtIe7dwAAAALAQAADwAAAAAAAAAAAAAAAAB/BAAAZHJzL2Rvd25y&#10;ZXYueG1sUEsFBgAAAAAEAAQA8wAAAIgFAAAAAA==&#10;" w14:anchorId="50B85341">
              <v:path arrowok="t"/>
              <w10:wrap anchorx="page" anchory="page"/>
            </v:shape>
          </w:pict>
        </mc:Fallback>
      </mc:AlternateContent>
    </w:r>
    <w:r>
      <w:rPr>
        <w:noProof/>
      </w:rPr>
      <mc:AlternateContent>
        <mc:Choice Requires="wps">
          <w:drawing>
            <wp:anchor distT="0" distB="0" distL="0" distR="0" simplePos="0" relativeHeight="487407616" behindDoc="1" locked="0" layoutInCell="1" allowOverlap="1" wp14:anchorId="1B6FCC91" wp14:editId="2B07A3DB">
              <wp:simplePos x="0" y="0"/>
              <wp:positionH relativeFrom="page">
                <wp:posOffset>3901694</wp:posOffset>
              </wp:positionH>
              <wp:positionV relativeFrom="page">
                <wp:posOffset>441611</wp:posOffset>
              </wp:positionV>
              <wp:extent cx="316801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015" cy="153670"/>
                      </a:xfrm>
                      <a:prstGeom prst="rect">
                        <a:avLst/>
                      </a:prstGeom>
                    </wps:spPr>
                    <wps:txbx>
                      <w:txbxContent>
                        <w:p w:rsidR="00FC6AE3" w:rsidRDefault="00CA416D" w14:paraId="0B512406" w14:textId="77777777">
                          <w:pPr>
                            <w:pStyle w:val="BodyText"/>
                            <w:spacing w:before="14"/>
                            <w:ind w:left="20"/>
                          </w:pPr>
                          <w:r>
                            <w:t>Leading</w:t>
                          </w:r>
                          <w:r>
                            <w:rPr>
                              <w:spacing w:val="-5"/>
                            </w:rPr>
                            <w:t xml:space="preserve"> </w:t>
                          </w:r>
                          <w:r>
                            <w:t>and</w:t>
                          </w:r>
                          <w:r>
                            <w:rPr>
                              <w:spacing w:val="-4"/>
                            </w:rPr>
                            <w:t xml:space="preserve"> </w:t>
                          </w:r>
                          <w:r>
                            <w:t>operating</w:t>
                          </w:r>
                          <w:r>
                            <w:rPr>
                              <w:spacing w:val="-4"/>
                            </w:rPr>
                            <w:t xml:space="preserve"> </w:t>
                          </w:r>
                          <w:r>
                            <w:t>department</w:t>
                          </w:r>
                          <w:r>
                            <w:rPr>
                              <w:spacing w:val="-4"/>
                            </w:rPr>
                            <w:t xml:space="preserve"> </w:t>
                          </w:r>
                          <w:r>
                            <w:t>preschool</w:t>
                          </w:r>
                          <w:r>
                            <w:rPr>
                              <w:spacing w:val="-3"/>
                            </w:rPr>
                            <w:t xml:space="preserve"> </w:t>
                          </w:r>
                          <w:r>
                            <w:t>guidelines</w:t>
                          </w:r>
                          <w:r>
                            <w:rPr>
                              <w:spacing w:val="-3"/>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361</w:t>
                          </w:r>
                          <w:r>
                            <w:rPr>
                              <w:spacing w:val="-5"/>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1B6FCC91">
              <v:stroke joinstyle="miter"/>
              <v:path gradientshapeok="t" o:connecttype="rect"/>
            </v:shapetype>
            <v:shape id="Textbox 2" style="position:absolute;margin-left:307.2pt;margin-top:34.75pt;width:249.45pt;height:12.1pt;z-index:-159088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XwlQEAABsDAAAOAAAAZHJzL2Uyb0RvYy54bWysUsFu2zAMvQ/oPwi6N7ZbNCuMOMW2osOA&#10;YhvQ7gMUWYqNWaJKKrHz96NUJxm2W9ELRUnU43uPWt1NbhB7g9SDb2S1KKUwXkPb+20jfz0/XN5K&#10;QVH5Vg3gTSMPhuTd+uLDagy1uYIOhtagYBBP9Rga2cUY6qIg3RmnaAHBeL60gE5F3uK2aFGNjO6G&#10;4qosl8UI2AYEbYj49P71Uq4zvrVGxx/WkoliaCRzizlijpsUi/VK1VtUoev1TEO9gYVTveemJ6h7&#10;FZXYYf8flOs1AoGNCw2uAGt7bbIGVlOV/6h56lQwWQubQ+FkE70frP6+fwo/UcTpM0w8wCyCwiPo&#10;38TeFGOgeq5JnlJNXJ2EThZdWlmC4Ifs7eHkp5mi0Hx4XS1vy+pGCs131c318mM2vDi/DkjxqwEn&#10;UtJI5HllBmr/SDH1V/WxZCbz2j8xidNm4pKUbqA9sIiR59hIetkpNFIM3zwblYZ+TPCYbI4JxuEL&#10;5K+RtHj4tItg+9z5jDt35glkQvNvSSP+e5+rzn96/QcAAP//AwBQSwMEFAAGAAgAAAAhAE5p+lrg&#10;AAAACgEAAA8AAABkcnMvZG93bnJldi54bWxMj8FOwzAMhu9IvENkJG4sLR1l7ZpOE4ITElpXDhzT&#10;xmujNU5psq28PdkJbrb86ff3F5vZDOyMk9OWBMSLCBhSa5WmTsBn/fawAua8JCUHSyjgBx1sytub&#10;QubKXqjC8953LISQy6WA3vsx59y1PRrpFnZECreDnYz0YZ06riZ5CeFm4I9RlHIjNYUPvRzxpcf2&#10;uD8ZAdsvql7190ezqw6Vrussovf0KMT93bxdA/M4+z8YrvpBHcrg1NgTKccGAWm8XAY0DNkTsCsQ&#10;x0kCrBGQJc/Ay4L/r1D+AgAA//8DAFBLAQItABQABgAIAAAAIQC2gziS/gAAAOEBAAATAAAAAAAA&#10;AAAAAAAAAAAAAABbQ29udGVudF9UeXBlc10ueG1sUEsBAi0AFAAGAAgAAAAhADj9If/WAAAAlAEA&#10;AAsAAAAAAAAAAAAAAAAALwEAAF9yZWxzLy5yZWxzUEsBAi0AFAAGAAgAAAAhAH1WNfCVAQAAGwMA&#10;AA4AAAAAAAAAAAAAAAAALgIAAGRycy9lMm9Eb2MueG1sUEsBAi0AFAAGAAgAAAAhAE5p+lrgAAAA&#10;CgEAAA8AAAAAAAAAAAAAAAAA7wMAAGRycy9kb3ducmV2LnhtbFBLBQYAAAAABAAEAPMAAAD8BAAA&#10;AAA=&#10;">
              <v:textbox inset="0,0,0,0">
                <w:txbxContent>
                  <w:p w:rsidR="00FC6AE3" w:rsidRDefault="00CA416D" w14:paraId="0B512406" w14:textId="77777777">
                    <w:pPr>
                      <w:pStyle w:val="BodyText"/>
                      <w:spacing w:before="14"/>
                      <w:ind w:left="20"/>
                    </w:pPr>
                    <w:r>
                      <w:t>Leading</w:t>
                    </w:r>
                    <w:r>
                      <w:rPr>
                        <w:spacing w:val="-5"/>
                      </w:rPr>
                      <w:t xml:space="preserve"> </w:t>
                    </w:r>
                    <w:r>
                      <w:t>and</w:t>
                    </w:r>
                    <w:r>
                      <w:rPr>
                        <w:spacing w:val="-4"/>
                      </w:rPr>
                      <w:t xml:space="preserve"> </w:t>
                    </w:r>
                    <w:r>
                      <w:t>operating</w:t>
                    </w:r>
                    <w:r>
                      <w:rPr>
                        <w:spacing w:val="-4"/>
                      </w:rPr>
                      <w:t xml:space="preserve"> </w:t>
                    </w:r>
                    <w:r>
                      <w:t>department</w:t>
                    </w:r>
                    <w:r>
                      <w:rPr>
                        <w:spacing w:val="-4"/>
                      </w:rPr>
                      <w:t xml:space="preserve"> </w:t>
                    </w:r>
                    <w:r>
                      <w:t>preschool</w:t>
                    </w:r>
                    <w:r>
                      <w:rPr>
                        <w:spacing w:val="-3"/>
                      </w:rPr>
                      <w:t xml:space="preserve"> </w:t>
                    </w:r>
                    <w:r>
                      <w:t>guidelines</w:t>
                    </w:r>
                    <w:r>
                      <w:rPr>
                        <w:spacing w:val="-3"/>
                      </w:rPr>
                      <w:t xml:space="preserve"> </w:t>
                    </w:r>
                    <w:r>
                      <w:t>|</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361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F75"/>
    <w:multiLevelType w:val="hybridMultilevel"/>
    <w:tmpl w:val="56C057CC"/>
    <w:lvl w:ilvl="0" w:tplc="B0A063D6">
      <w:numFmt w:val="bullet"/>
      <w:lvlText w:val="•"/>
      <w:lvlJc w:val="left"/>
      <w:pPr>
        <w:ind w:left="678" w:hanging="568"/>
      </w:pPr>
      <w:rPr>
        <w:rFonts w:hint="default" w:ascii="Arial" w:hAnsi="Arial" w:eastAsia="Arial" w:cs="Arial"/>
        <w:b w:val="0"/>
        <w:bCs w:val="0"/>
        <w:i w:val="0"/>
        <w:iCs w:val="0"/>
        <w:spacing w:val="0"/>
        <w:w w:val="131"/>
        <w:sz w:val="22"/>
        <w:szCs w:val="22"/>
        <w:lang w:val="en-US" w:eastAsia="en-US" w:bidi="ar-SA"/>
      </w:rPr>
    </w:lvl>
    <w:lvl w:ilvl="1" w:tplc="6B4846CC">
      <w:numFmt w:val="bullet"/>
      <w:lvlText w:val="•"/>
      <w:lvlJc w:val="left"/>
      <w:pPr>
        <w:ind w:left="961" w:hanging="568"/>
      </w:pPr>
      <w:rPr>
        <w:rFonts w:hint="default"/>
        <w:lang w:val="en-US" w:eastAsia="en-US" w:bidi="ar-SA"/>
      </w:rPr>
    </w:lvl>
    <w:lvl w:ilvl="2" w:tplc="7EE2092A">
      <w:numFmt w:val="bullet"/>
      <w:lvlText w:val="•"/>
      <w:lvlJc w:val="left"/>
      <w:pPr>
        <w:ind w:left="1242" w:hanging="568"/>
      </w:pPr>
      <w:rPr>
        <w:rFonts w:hint="default"/>
        <w:lang w:val="en-US" w:eastAsia="en-US" w:bidi="ar-SA"/>
      </w:rPr>
    </w:lvl>
    <w:lvl w:ilvl="3" w:tplc="D776616A">
      <w:numFmt w:val="bullet"/>
      <w:lvlText w:val="•"/>
      <w:lvlJc w:val="left"/>
      <w:pPr>
        <w:ind w:left="1523" w:hanging="568"/>
      </w:pPr>
      <w:rPr>
        <w:rFonts w:hint="default"/>
        <w:lang w:val="en-US" w:eastAsia="en-US" w:bidi="ar-SA"/>
      </w:rPr>
    </w:lvl>
    <w:lvl w:ilvl="4" w:tplc="9632AAC0">
      <w:numFmt w:val="bullet"/>
      <w:lvlText w:val="•"/>
      <w:lvlJc w:val="left"/>
      <w:pPr>
        <w:ind w:left="1804" w:hanging="568"/>
      </w:pPr>
      <w:rPr>
        <w:rFonts w:hint="default"/>
        <w:lang w:val="en-US" w:eastAsia="en-US" w:bidi="ar-SA"/>
      </w:rPr>
    </w:lvl>
    <w:lvl w:ilvl="5" w:tplc="255A65C0">
      <w:numFmt w:val="bullet"/>
      <w:lvlText w:val="•"/>
      <w:lvlJc w:val="left"/>
      <w:pPr>
        <w:ind w:left="2085" w:hanging="568"/>
      </w:pPr>
      <w:rPr>
        <w:rFonts w:hint="default"/>
        <w:lang w:val="en-US" w:eastAsia="en-US" w:bidi="ar-SA"/>
      </w:rPr>
    </w:lvl>
    <w:lvl w:ilvl="6" w:tplc="048E1154">
      <w:numFmt w:val="bullet"/>
      <w:lvlText w:val="•"/>
      <w:lvlJc w:val="left"/>
      <w:pPr>
        <w:ind w:left="2366" w:hanging="568"/>
      </w:pPr>
      <w:rPr>
        <w:rFonts w:hint="default"/>
        <w:lang w:val="en-US" w:eastAsia="en-US" w:bidi="ar-SA"/>
      </w:rPr>
    </w:lvl>
    <w:lvl w:ilvl="7" w:tplc="29C4AA26">
      <w:numFmt w:val="bullet"/>
      <w:lvlText w:val="•"/>
      <w:lvlJc w:val="left"/>
      <w:pPr>
        <w:ind w:left="2647" w:hanging="568"/>
      </w:pPr>
      <w:rPr>
        <w:rFonts w:hint="default"/>
        <w:lang w:val="en-US" w:eastAsia="en-US" w:bidi="ar-SA"/>
      </w:rPr>
    </w:lvl>
    <w:lvl w:ilvl="8" w:tplc="E898BFE8">
      <w:numFmt w:val="bullet"/>
      <w:lvlText w:val="•"/>
      <w:lvlJc w:val="left"/>
      <w:pPr>
        <w:ind w:left="2928" w:hanging="568"/>
      </w:pPr>
      <w:rPr>
        <w:rFonts w:hint="default"/>
        <w:lang w:val="en-US" w:eastAsia="en-US" w:bidi="ar-SA"/>
      </w:rPr>
    </w:lvl>
  </w:abstractNum>
  <w:abstractNum w:abstractNumId="1" w15:restartNumberingAfterBreak="0">
    <w:nsid w:val="08B8306B"/>
    <w:multiLevelType w:val="hybridMultilevel"/>
    <w:tmpl w:val="8948280C"/>
    <w:lvl w:ilvl="0" w:tplc="0C090001">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E1023BC"/>
    <w:multiLevelType w:val="hybridMultilevel"/>
    <w:tmpl w:val="178802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77D4AAD"/>
    <w:multiLevelType w:val="hybridMultilevel"/>
    <w:tmpl w:val="1646E6AA"/>
    <w:lvl w:ilvl="0" w:tplc="84B22F00">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84D69260">
      <w:numFmt w:val="bullet"/>
      <w:lvlText w:val="•"/>
      <w:lvlJc w:val="left"/>
      <w:pPr>
        <w:ind w:left="1462" w:hanging="568"/>
      </w:pPr>
      <w:rPr>
        <w:rFonts w:hint="default"/>
        <w:lang w:val="en-US" w:eastAsia="en-US" w:bidi="ar-SA"/>
      </w:rPr>
    </w:lvl>
    <w:lvl w:ilvl="2" w:tplc="CF8CD5F6">
      <w:numFmt w:val="bullet"/>
      <w:lvlText w:val="•"/>
      <w:lvlJc w:val="left"/>
      <w:pPr>
        <w:ind w:left="2244" w:hanging="568"/>
      </w:pPr>
      <w:rPr>
        <w:rFonts w:hint="default"/>
        <w:lang w:val="en-US" w:eastAsia="en-US" w:bidi="ar-SA"/>
      </w:rPr>
    </w:lvl>
    <w:lvl w:ilvl="3" w:tplc="B7362000">
      <w:numFmt w:val="bullet"/>
      <w:lvlText w:val="•"/>
      <w:lvlJc w:val="left"/>
      <w:pPr>
        <w:ind w:left="3027" w:hanging="568"/>
      </w:pPr>
      <w:rPr>
        <w:rFonts w:hint="default"/>
        <w:lang w:val="en-US" w:eastAsia="en-US" w:bidi="ar-SA"/>
      </w:rPr>
    </w:lvl>
    <w:lvl w:ilvl="4" w:tplc="170803E0">
      <w:numFmt w:val="bullet"/>
      <w:lvlText w:val="•"/>
      <w:lvlJc w:val="left"/>
      <w:pPr>
        <w:ind w:left="3809" w:hanging="568"/>
      </w:pPr>
      <w:rPr>
        <w:rFonts w:hint="default"/>
        <w:lang w:val="en-US" w:eastAsia="en-US" w:bidi="ar-SA"/>
      </w:rPr>
    </w:lvl>
    <w:lvl w:ilvl="5" w:tplc="08FAD994">
      <w:numFmt w:val="bullet"/>
      <w:lvlText w:val="•"/>
      <w:lvlJc w:val="left"/>
      <w:pPr>
        <w:ind w:left="4592" w:hanging="568"/>
      </w:pPr>
      <w:rPr>
        <w:rFonts w:hint="default"/>
        <w:lang w:val="en-US" w:eastAsia="en-US" w:bidi="ar-SA"/>
      </w:rPr>
    </w:lvl>
    <w:lvl w:ilvl="6" w:tplc="AE266BF6">
      <w:numFmt w:val="bullet"/>
      <w:lvlText w:val="•"/>
      <w:lvlJc w:val="left"/>
      <w:pPr>
        <w:ind w:left="5374" w:hanging="568"/>
      </w:pPr>
      <w:rPr>
        <w:rFonts w:hint="default"/>
        <w:lang w:val="en-US" w:eastAsia="en-US" w:bidi="ar-SA"/>
      </w:rPr>
    </w:lvl>
    <w:lvl w:ilvl="7" w:tplc="551C6DB0">
      <w:numFmt w:val="bullet"/>
      <w:lvlText w:val="•"/>
      <w:lvlJc w:val="left"/>
      <w:pPr>
        <w:ind w:left="6156" w:hanging="568"/>
      </w:pPr>
      <w:rPr>
        <w:rFonts w:hint="default"/>
        <w:lang w:val="en-US" w:eastAsia="en-US" w:bidi="ar-SA"/>
      </w:rPr>
    </w:lvl>
    <w:lvl w:ilvl="8" w:tplc="5588CF66">
      <w:numFmt w:val="bullet"/>
      <w:lvlText w:val="•"/>
      <w:lvlJc w:val="left"/>
      <w:pPr>
        <w:ind w:left="6939" w:hanging="568"/>
      </w:pPr>
      <w:rPr>
        <w:rFonts w:hint="default"/>
        <w:lang w:val="en-US" w:eastAsia="en-US" w:bidi="ar-SA"/>
      </w:rPr>
    </w:lvl>
  </w:abstractNum>
  <w:abstractNum w:abstractNumId="4" w15:restartNumberingAfterBreak="0">
    <w:nsid w:val="18EA0491"/>
    <w:multiLevelType w:val="hybridMultilevel"/>
    <w:tmpl w:val="42E607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F052CA5"/>
    <w:multiLevelType w:val="hybridMultilevel"/>
    <w:tmpl w:val="BA4C6F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F483361"/>
    <w:multiLevelType w:val="hybridMultilevel"/>
    <w:tmpl w:val="7E784762"/>
    <w:lvl w:ilvl="0" w:tplc="F9A005B8">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D3A01DF8">
      <w:numFmt w:val="bullet"/>
      <w:lvlText w:val="•"/>
      <w:lvlJc w:val="left"/>
      <w:pPr>
        <w:ind w:left="1462" w:hanging="568"/>
      </w:pPr>
      <w:rPr>
        <w:rFonts w:hint="default"/>
        <w:lang w:val="en-US" w:eastAsia="en-US" w:bidi="ar-SA"/>
      </w:rPr>
    </w:lvl>
    <w:lvl w:ilvl="2" w:tplc="0F684510">
      <w:numFmt w:val="bullet"/>
      <w:lvlText w:val="•"/>
      <w:lvlJc w:val="left"/>
      <w:pPr>
        <w:ind w:left="2244" w:hanging="568"/>
      </w:pPr>
      <w:rPr>
        <w:rFonts w:hint="default"/>
        <w:lang w:val="en-US" w:eastAsia="en-US" w:bidi="ar-SA"/>
      </w:rPr>
    </w:lvl>
    <w:lvl w:ilvl="3" w:tplc="D3B447DE">
      <w:numFmt w:val="bullet"/>
      <w:lvlText w:val="•"/>
      <w:lvlJc w:val="left"/>
      <w:pPr>
        <w:ind w:left="3027" w:hanging="568"/>
      </w:pPr>
      <w:rPr>
        <w:rFonts w:hint="default"/>
        <w:lang w:val="en-US" w:eastAsia="en-US" w:bidi="ar-SA"/>
      </w:rPr>
    </w:lvl>
    <w:lvl w:ilvl="4" w:tplc="9BB85428">
      <w:numFmt w:val="bullet"/>
      <w:lvlText w:val="•"/>
      <w:lvlJc w:val="left"/>
      <w:pPr>
        <w:ind w:left="3809" w:hanging="568"/>
      </w:pPr>
      <w:rPr>
        <w:rFonts w:hint="default"/>
        <w:lang w:val="en-US" w:eastAsia="en-US" w:bidi="ar-SA"/>
      </w:rPr>
    </w:lvl>
    <w:lvl w:ilvl="5" w:tplc="F488B012">
      <w:numFmt w:val="bullet"/>
      <w:lvlText w:val="•"/>
      <w:lvlJc w:val="left"/>
      <w:pPr>
        <w:ind w:left="4592" w:hanging="568"/>
      </w:pPr>
      <w:rPr>
        <w:rFonts w:hint="default"/>
        <w:lang w:val="en-US" w:eastAsia="en-US" w:bidi="ar-SA"/>
      </w:rPr>
    </w:lvl>
    <w:lvl w:ilvl="6" w:tplc="1E6C6D56">
      <w:numFmt w:val="bullet"/>
      <w:lvlText w:val="•"/>
      <w:lvlJc w:val="left"/>
      <w:pPr>
        <w:ind w:left="5374" w:hanging="568"/>
      </w:pPr>
      <w:rPr>
        <w:rFonts w:hint="default"/>
        <w:lang w:val="en-US" w:eastAsia="en-US" w:bidi="ar-SA"/>
      </w:rPr>
    </w:lvl>
    <w:lvl w:ilvl="7" w:tplc="FFA63D24">
      <w:numFmt w:val="bullet"/>
      <w:lvlText w:val="•"/>
      <w:lvlJc w:val="left"/>
      <w:pPr>
        <w:ind w:left="6156" w:hanging="568"/>
      </w:pPr>
      <w:rPr>
        <w:rFonts w:hint="default"/>
        <w:lang w:val="en-US" w:eastAsia="en-US" w:bidi="ar-SA"/>
      </w:rPr>
    </w:lvl>
    <w:lvl w:ilvl="8" w:tplc="E4D67D48">
      <w:numFmt w:val="bullet"/>
      <w:lvlText w:val="•"/>
      <w:lvlJc w:val="left"/>
      <w:pPr>
        <w:ind w:left="6939" w:hanging="568"/>
      </w:pPr>
      <w:rPr>
        <w:rFonts w:hint="default"/>
        <w:lang w:val="en-US" w:eastAsia="en-US" w:bidi="ar-SA"/>
      </w:rPr>
    </w:lvl>
  </w:abstractNum>
  <w:abstractNum w:abstractNumId="7" w15:restartNumberingAfterBreak="0">
    <w:nsid w:val="1F715E5A"/>
    <w:multiLevelType w:val="hybridMultilevel"/>
    <w:tmpl w:val="E9B6954A"/>
    <w:lvl w:ilvl="0" w:tplc="C6F43154">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BA42104A">
      <w:numFmt w:val="bullet"/>
      <w:lvlText w:val="•"/>
      <w:lvlJc w:val="left"/>
      <w:pPr>
        <w:ind w:left="1462" w:hanging="568"/>
      </w:pPr>
      <w:rPr>
        <w:rFonts w:hint="default"/>
        <w:lang w:val="en-US" w:eastAsia="en-US" w:bidi="ar-SA"/>
      </w:rPr>
    </w:lvl>
    <w:lvl w:ilvl="2" w:tplc="28801D76">
      <w:numFmt w:val="bullet"/>
      <w:lvlText w:val="•"/>
      <w:lvlJc w:val="left"/>
      <w:pPr>
        <w:ind w:left="2244" w:hanging="568"/>
      </w:pPr>
      <w:rPr>
        <w:rFonts w:hint="default"/>
        <w:lang w:val="en-US" w:eastAsia="en-US" w:bidi="ar-SA"/>
      </w:rPr>
    </w:lvl>
    <w:lvl w:ilvl="3" w:tplc="7936AB10">
      <w:numFmt w:val="bullet"/>
      <w:lvlText w:val="•"/>
      <w:lvlJc w:val="left"/>
      <w:pPr>
        <w:ind w:left="3027" w:hanging="568"/>
      </w:pPr>
      <w:rPr>
        <w:rFonts w:hint="default"/>
        <w:lang w:val="en-US" w:eastAsia="en-US" w:bidi="ar-SA"/>
      </w:rPr>
    </w:lvl>
    <w:lvl w:ilvl="4" w:tplc="0C1A9F48">
      <w:numFmt w:val="bullet"/>
      <w:lvlText w:val="•"/>
      <w:lvlJc w:val="left"/>
      <w:pPr>
        <w:ind w:left="3809" w:hanging="568"/>
      </w:pPr>
      <w:rPr>
        <w:rFonts w:hint="default"/>
        <w:lang w:val="en-US" w:eastAsia="en-US" w:bidi="ar-SA"/>
      </w:rPr>
    </w:lvl>
    <w:lvl w:ilvl="5" w:tplc="30A0CF6E">
      <w:numFmt w:val="bullet"/>
      <w:lvlText w:val="•"/>
      <w:lvlJc w:val="left"/>
      <w:pPr>
        <w:ind w:left="4592" w:hanging="568"/>
      </w:pPr>
      <w:rPr>
        <w:rFonts w:hint="default"/>
        <w:lang w:val="en-US" w:eastAsia="en-US" w:bidi="ar-SA"/>
      </w:rPr>
    </w:lvl>
    <w:lvl w:ilvl="6" w:tplc="4C0E0E44">
      <w:numFmt w:val="bullet"/>
      <w:lvlText w:val="•"/>
      <w:lvlJc w:val="left"/>
      <w:pPr>
        <w:ind w:left="5374" w:hanging="568"/>
      </w:pPr>
      <w:rPr>
        <w:rFonts w:hint="default"/>
        <w:lang w:val="en-US" w:eastAsia="en-US" w:bidi="ar-SA"/>
      </w:rPr>
    </w:lvl>
    <w:lvl w:ilvl="7" w:tplc="B8726AA4">
      <w:numFmt w:val="bullet"/>
      <w:lvlText w:val="•"/>
      <w:lvlJc w:val="left"/>
      <w:pPr>
        <w:ind w:left="6156" w:hanging="568"/>
      </w:pPr>
      <w:rPr>
        <w:rFonts w:hint="default"/>
        <w:lang w:val="en-US" w:eastAsia="en-US" w:bidi="ar-SA"/>
      </w:rPr>
    </w:lvl>
    <w:lvl w:ilvl="8" w:tplc="ACB065FA">
      <w:numFmt w:val="bullet"/>
      <w:lvlText w:val="•"/>
      <w:lvlJc w:val="left"/>
      <w:pPr>
        <w:ind w:left="6939" w:hanging="568"/>
      </w:pPr>
      <w:rPr>
        <w:rFonts w:hint="default"/>
        <w:lang w:val="en-US" w:eastAsia="en-US" w:bidi="ar-SA"/>
      </w:rPr>
    </w:lvl>
  </w:abstractNum>
  <w:abstractNum w:abstractNumId="8" w15:restartNumberingAfterBreak="0">
    <w:nsid w:val="248E2494"/>
    <w:multiLevelType w:val="hybridMultilevel"/>
    <w:tmpl w:val="6D9C9094"/>
    <w:lvl w:ilvl="0" w:tplc="0C090001">
      <w:start w:val="1"/>
      <w:numFmt w:val="bullet"/>
      <w:lvlText w:val=""/>
      <w:lvlJc w:val="left"/>
      <w:pPr>
        <w:ind w:left="720" w:hanging="360"/>
      </w:pPr>
      <w:rPr>
        <w:rFonts w:hint="default" w:ascii="Symbol" w:hAnsi="Symbol"/>
        <w:b w:val="0"/>
        <w:bCs w:val="0"/>
        <w:i w:val="0"/>
        <w:iCs w:val="0"/>
        <w:spacing w:val="0"/>
        <w:w w:val="131"/>
        <w:sz w:val="22"/>
        <w:szCs w:val="22"/>
        <w:lang w:val="en-US" w:eastAsia="en-US" w:bidi="ar-SA"/>
      </w:rPr>
    </w:lvl>
    <w:lvl w:ilvl="1" w:tplc="FFFFFFFF">
      <w:numFmt w:val="bullet"/>
      <w:lvlText w:val="•"/>
      <w:lvlJc w:val="left"/>
      <w:pPr>
        <w:ind w:left="1462" w:hanging="568"/>
      </w:pPr>
      <w:rPr>
        <w:rFonts w:hint="default"/>
        <w:lang w:val="en-US" w:eastAsia="en-US" w:bidi="ar-SA"/>
      </w:rPr>
    </w:lvl>
    <w:lvl w:ilvl="2" w:tplc="FFFFFFFF">
      <w:numFmt w:val="bullet"/>
      <w:lvlText w:val="•"/>
      <w:lvlJc w:val="left"/>
      <w:pPr>
        <w:ind w:left="2244" w:hanging="568"/>
      </w:pPr>
      <w:rPr>
        <w:rFonts w:hint="default"/>
        <w:lang w:val="en-US" w:eastAsia="en-US" w:bidi="ar-SA"/>
      </w:rPr>
    </w:lvl>
    <w:lvl w:ilvl="3" w:tplc="FFFFFFFF">
      <w:numFmt w:val="bullet"/>
      <w:lvlText w:val="•"/>
      <w:lvlJc w:val="left"/>
      <w:pPr>
        <w:ind w:left="3027" w:hanging="568"/>
      </w:pPr>
      <w:rPr>
        <w:rFonts w:hint="default"/>
        <w:lang w:val="en-US" w:eastAsia="en-US" w:bidi="ar-SA"/>
      </w:rPr>
    </w:lvl>
    <w:lvl w:ilvl="4" w:tplc="FFFFFFFF">
      <w:numFmt w:val="bullet"/>
      <w:lvlText w:val="•"/>
      <w:lvlJc w:val="left"/>
      <w:pPr>
        <w:ind w:left="3809" w:hanging="568"/>
      </w:pPr>
      <w:rPr>
        <w:rFonts w:hint="default"/>
        <w:lang w:val="en-US" w:eastAsia="en-US" w:bidi="ar-SA"/>
      </w:rPr>
    </w:lvl>
    <w:lvl w:ilvl="5" w:tplc="FFFFFFFF">
      <w:numFmt w:val="bullet"/>
      <w:lvlText w:val="•"/>
      <w:lvlJc w:val="left"/>
      <w:pPr>
        <w:ind w:left="4592" w:hanging="568"/>
      </w:pPr>
      <w:rPr>
        <w:rFonts w:hint="default"/>
        <w:lang w:val="en-US" w:eastAsia="en-US" w:bidi="ar-SA"/>
      </w:rPr>
    </w:lvl>
    <w:lvl w:ilvl="6" w:tplc="FFFFFFFF">
      <w:numFmt w:val="bullet"/>
      <w:lvlText w:val="•"/>
      <w:lvlJc w:val="left"/>
      <w:pPr>
        <w:ind w:left="5374" w:hanging="568"/>
      </w:pPr>
      <w:rPr>
        <w:rFonts w:hint="default"/>
        <w:lang w:val="en-US" w:eastAsia="en-US" w:bidi="ar-SA"/>
      </w:rPr>
    </w:lvl>
    <w:lvl w:ilvl="7" w:tplc="FFFFFFFF">
      <w:numFmt w:val="bullet"/>
      <w:lvlText w:val="•"/>
      <w:lvlJc w:val="left"/>
      <w:pPr>
        <w:ind w:left="6156" w:hanging="568"/>
      </w:pPr>
      <w:rPr>
        <w:rFonts w:hint="default"/>
        <w:lang w:val="en-US" w:eastAsia="en-US" w:bidi="ar-SA"/>
      </w:rPr>
    </w:lvl>
    <w:lvl w:ilvl="8" w:tplc="FFFFFFFF">
      <w:numFmt w:val="bullet"/>
      <w:lvlText w:val="•"/>
      <w:lvlJc w:val="left"/>
      <w:pPr>
        <w:ind w:left="6939" w:hanging="568"/>
      </w:pPr>
      <w:rPr>
        <w:rFonts w:hint="default"/>
        <w:lang w:val="en-US" w:eastAsia="en-US" w:bidi="ar-SA"/>
      </w:rPr>
    </w:lvl>
  </w:abstractNum>
  <w:abstractNum w:abstractNumId="9" w15:restartNumberingAfterBreak="0">
    <w:nsid w:val="27F1075A"/>
    <w:multiLevelType w:val="hybridMultilevel"/>
    <w:tmpl w:val="4FC21DEE"/>
    <w:lvl w:ilvl="0" w:tplc="86E20578">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379236DE">
      <w:numFmt w:val="bullet"/>
      <w:lvlText w:val="•"/>
      <w:lvlJc w:val="left"/>
      <w:pPr>
        <w:ind w:left="1462" w:hanging="568"/>
      </w:pPr>
      <w:rPr>
        <w:rFonts w:hint="default"/>
        <w:lang w:val="en-US" w:eastAsia="en-US" w:bidi="ar-SA"/>
      </w:rPr>
    </w:lvl>
    <w:lvl w:ilvl="2" w:tplc="2BF4B1D2">
      <w:numFmt w:val="bullet"/>
      <w:lvlText w:val="•"/>
      <w:lvlJc w:val="left"/>
      <w:pPr>
        <w:ind w:left="2244" w:hanging="568"/>
      </w:pPr>
      <w:rPr>
        <w:rFonts w:hint="default"/>
        <w:lang w:val="en-US" w:eastAsia="en-US" w:bidi="ar-SA"/>
      </w:rPr>
    </w:lvl>
    <w:lvl w:ilvl="3" w:tplc="3738E40A">
      <w:numFmt w:val="bullet"/>
      <w:lvlText w:val="•"/>
      <w:lvlJc w:val="left"/>
      <w:pPr>
        <w:ind w:left="3027" w:hanging="568"/>
      </w:pPr>
      <w:rPr>
        <w:rFonts w:hint="default"/>
        <w:lang w:val="en-US" w:eastAsia="en-US" w:bidi="ar-SA"/>
      </w:rPr>
    </w:lvl>
    <w:lvl w:ilvl="4" w:tplc="ED486E74">
      <w:numFmt w:val="bullet"/>
      <w:lvlText w:val="•"/>
      <w:lvlJc w:val="left"/>
      <w:pPr>
        <w:ind w:left="3809" w:hanging="568"/>
      </w:pPr>
      <w:rPr>
        <w:rFonts w:hint="default"/>
        <w:lang w:val="en-US" w:eastAsia="en-US" w:bidi="ar-SA"/>
      </w:rPr>
    </w:lvl>
    <w:lvl w:ilvl="5" w:tplc="D646BF4C">
      <w:numFmt w:val="bullet"/>
      <w:lvlText w:val="•"/>
      <w:lvlJc w:val="left"/>
      <w:pPr>
        <w:ind w:left="4592" w:hanging="568"/>
      </w:pPr>
      <w:rPr>
        <w:rFonts w:hint="default"/>
        <w:lang w:val="en-US" w:eastAsia="en-US" w:bidi="ar-SA"/>
      </w:rPr>
    </w:lvl>
    <w:lvl w:ilvl="6" w:tplc="7E18F63C">
      <w:numFmt w:val="bullet"/>
      <w:lvlText w:val="•"/>
      <w:lvlJc w:val="left"/>
      <w:pPr>
        <w:ind w:left="5374" w:hanging="568"/>
      </w:pPr>
      <w:rPr>
        <w:rFonts w:hint="default"/>
        <w:lang w:val="en-US" w:eastAsia="en-US" w:bidi="ar-SA"/>
      </w:rPr>
    </w:lvl>
    <w:lvl w:ilvl="7" w:tplc="022230EA">
      <w:numFmt w:val="bullet"/>
      <w:lvlText w:val="•"/>
      <w:lvlJc w:val="left"/>
      <w:pPr>
        <w:ind w:left="6156" w:hanging="568"/>
      </w:pPr>
      <w:rPr>
        <w:rFonts w:hint="default"/>
        <w:lang w:val="en-US" w:eastAsia="en-US" w:bidi="ar-SA"/>
      </w:rPr>
    </w:lvl>
    <w:lvl w:ilvl="8" w:tplc="07FCA08E">
      <w:numFmt w:val="bullet"/>
      <w:lvlText w:val="•"/>
      <w:lvlJc w:val="left"/>
      <w:pPr>
        <w:ind w:left="6939" w:hanging="568"/>
      </w:pPr>
      <w:rPr>
        <w:rFonts w:hint="default"/>
        <w:lang w:val="en-US" w:eastAsia="en-US" w:bidi="ar-SA"/>
      </w:rPr>
    </w:lvl>
  </w:abstractNum>
  <w:abstractNum w:abstractNumId="10" w15:restartNumberingAfterBreak="0">
    <w:nsid w:val="2A110A35"/>
    <w:multiLevelType w:val="hybridMultilevel"/>
    <w:tmpl w:val="90C44420"/>
    <w:lvl w:ilvl="0" w:tplc="147AD1DA">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4C747250">
      <w:numFmt w:val="bullet"/>
      <w:lvlText w:val="•"/>
      <w:lvlJc w:val="left"/>
      <w:pPr>
        <w:ind w:left="1462" w:hanging="568"/>
      </w:pPr>
      <w:rPr>
        <w:rFonts w:hint="default"/>
        <w:lang w:val="en-US" w:eastAsia="en-US" w:bidi="ar-SA"/>
      </w:rPr>
    </w:lvl>
    <w:lvl w:ilvl="2" w:tplc="DDEA163E">
      <w:numFmt w:val="bullet"/>
      <w:lvlText w:val="•"/>
      <w:lvlJc w:val="left"/>
      <w:pPr>
        <w:ind w:left="2244" w:hanging="568"/>
      </w:pPr>
      <w:rPr>
        <w:rFonts w:hint="default"/>
        <w:lang w:val="en-US" w:eastAsia="en-US" w:bidi="ar-SA"/>
      </w:rPr>
    </w:lvl>
    <w:lvl w:ilvl="3" w:tplc="955A1600">
      <w:numFmt w:val="bullet"/>
      <w:lvlText w:val="•"/>
      <w:lvlJc w:val="left"/>
      <w:pPr>
        <w:ind w:left="3027" w:hanging="568"/>
      </w:pPr>
      <w:rPr>
        <w:rFonts w:hint="default"/>
        <w:lang w:val="en-US" w:eastAsia="en-US" w:bidi="ar-SA"/>
      </w:rPr>
    </w:lvl>
    <w:lvl w:ilvl="4" w:tplc="6A0CA636">
      <w:numFmt w:val="bullet"/>
      <w:lvlText w:val="•"/>
      <w:lvlJc w:val="left"/>
      <w:pPr>
        <w:ind w:left="3809" w:hanging="568"/>
      </w:pPr>
      <w:rPr>
        <w:rFonts w:hint="default"/>
        <w:lang w:val="en-US" w:eastAsia="en-US" w:bidi="ar-SA"/>
      </w:rPr>
    </w:lvl>
    <w:lvl w:ilvl="5" w:tplc="F08E0FDA">
      <w:numFmt w:val="bullet"/>
      <w:lvlText w:val="•"/>
      <w:lvlJc w:val="left"/>
      <w:pPr>
        <w:ind w:left="4592" w:hanging="568"/>
      </w:pPr>
      <w:rPr>
        <w:rFonts w:hint="default"/>
        <w:lang w:val="en-US" w:eastAsia="en-US" w:bidi="ar-SA"/>
      </w:rPr>
    </w:lvl>
    <w:lvl w:ilvl="6" w:tplc="9350CF06">
      <w:numFmt w:val="bullet"/>
      <w:lvlText w:val="•"/>
      <w:lvlJc w:val="left"/>
      <w:pPr>
        <w:ind w:left="5374" w:hanging="568"/>
      </w:pPr>
      <w:rPr>
        <w:rFonts w:hint="default"/>
        <w:lang w:val="en-US" w:eastAsia="en-US" w:bidi="ar-SA"/>
      </w:rPr>
    </w:lvl>
    <w:lvl w:ilvl="7" w:tplc="B2A88D18">
      <w:numFmt w:val="bullet"/>
      <w:lvlText w:val="•"/>
      <w:lvlJc w:val="left"/>
      <w:pPr>
        <w:ind w:left="6156" w:hanging="568"/>
      </w:pPr>
      <w:rPr>
        <w:rFonts w:hint="default"/>
        <w:lang w:val="en-US" w:eastAsia="en-US" w:bidi="ar-SA"/>
      </w:rPr>
    </w:lvl>
    <w:lvl w:ilvl="8" w:tplc="33D84EFC">
      <w:numFmt w:val="bullet"/>
      <w:lvlText w:val="•"/>
      <w:lvlJc w:val="left"/>
      <w:pPr>
        <w:ind w:left="6939" w:hanging="568"/>
      </w:pPr>
      <w:rPr>
        <w:rFonts w:hint="default"/>
        <w:lang w:val="en-US" w:eastAsia="en-US" w:bidi="ar-SA"/>
      </w:rPr>
    </w:lvl>
  </w:abstractNum>
  <w:abstractNum w:abstractNumId="11" w15:restartNumberingAfterBreak="0">
    <w:nsid w:val="2AB52A2F"/>
    <w:multiLevelType w:val="hybridMultilevel"/>
    <w:tmpl w:val="2924A4AA"/>
    <w:lvl w:ilvl="0" w:tplc="0C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FF22F2"/>
    <w:multiLevelType w:val="hybridMultilevel"/>
    <w:tmpl w:val="BE0666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E744F5B"/>
    <w:multiLevelType w:val="hybridMultilevel"/>
    <w:tmpl w:val="4CBA0B18"/>
    <w:lvl w:ilvl="0" w:tplc="FC620724">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51D6E808">
      <w:numFmt w:val="bullet"/>
      <w:lvlText w:val="•"/>
      <w:lvlJc w:val="left"/>
      <w:pPr>
        <w:ind w:left="1462" w:hanging="568"/>
      </w:pPr>
      <w:rPr>
        <w:rFonts w:hint="default"/>
        <w:lang w:val="en-US" w:eastAsia="en-US" w:bidi="ar-SA"/>
      </w:rPr>
    </w:lvl>
    <w:lvl w:ilvl="2" w:tplc="2BB6553C">
      <w:numFmt w:val="bullet"/>
      <w:lvlText w:val="•"/>
      <w:lvlJc w:val="left"/>
      <w:pPr>
        <w:ind w:left="2244" w:hanging="568"/>
      </w:pPr>
      <w:rPr>
        <w:rFonts w:hint="default"/>
        <w:lang w:val="en-US" w:eastAsia="en-US" w:bidi="ar-SA"/>
      </w:rPr>
    </w:lvl>
    <w:lvl w:ilvl="3" w:tplc="410E1C62">
      <w:numFmt w:val="bullet"/>
      <w:lvlText w:val="•"/>
      <w:lvlJc w:val="left"/>
      <w:pPr>
        <w:ind w:left="3027" w:hanging="568"/>
      </w:pPr>
      <w:rPr>
        <w:rFonts w:hint="default"/>
        <w:lang w:val="en-US" w:eastAsia="en-US" w:bidi="ar-SA"/>
      </w:rPr>
    </w:lvl>
    <w:lvl w:ilvl="4" w:tplc="6468734A">
      <w:numFmt w:val="bullet"/>
      <w:lvlText w:val="•"/>
      <w:lvlJc w:val="left"/>
      <w:pPr>
        <w:ind w:left="3809" w:hanging="568"/>
      </w:pPr>
      <w:rPr>
        <w:rFonts w:hint="default"/>
        <w:lang w:val="en-US" w:eastAsia="en-US" w:bidi="ar-SA"/>
      </w:rPr>
    </w:lvl>
    <w:lvl w:ilvl="5" w:tplc="5ECAEAAC">
      <w:numFmt w:val="bullet"/>
      <w:lvlText w:val="•"/>
      <w:lvlJc w:val="left"/>
      <w:pPr>
        <w:ind w:left="4592" w:hanging="568"/>
      </w:pPr>
      <w:rPr>
        <w:rFonts w:hint="default"/>
        <w:lang w:val="en-US" w:eastAsia="en-US" w:bidi="ar-SA"/>
      </w:rPr>
    </w:lvl>
    <w:lvl w:ilvl="6" w:tplc="466AA336">
      <w:numFmt w:val="bullet"/>
      <w:lvlText w:val="•"/>
      <w:lvlJc w:val="left"/>
      <w:pPr>
        <w:ind w:left="5374" w:hanging="568"/>
      </w:pPr>
      <w:rPr>
        <w:rFonts w:hint="default"/>
        <w:lang w:val="en-US" w:eastAsia="en-US" w:bidi="ar-SA"/>
      </w:rPr>
    </w:lvl>
    <w:lvl w:ilvl="7" w:tplc="E7F09F74">
      <w:numFmt w:val="bullet"/>
      <w:lvlText w:val="•"/>
      <w:lvlJc w:val="left"/>
      <w:pPr>
        <w:ind w:left="6156" w:hanging="568"/>
      </w:pPr>
      <w:rPr>
        <w:rFonts w:hint="default"/>
        <w:lang w:val="en-US" w:eastAsia="en-US" w:bidi="ar-SA"/>
      </w:rPr>
    </w:lvl>
    <w:lvl w:ilvl="8" w:tplc="BF7C7432">
      <w:numFmt w:val="bullet"/>
      <w:lvlText w:val="•"/>
      <w:lvlJc w:val="left"/>
      <w:pPr>
        <w:ind w:left="6939" w:hanging="568"/>
      </w:pPr>
      <w:rPr>
        <w:rFonts w:hint="default"/>
        <w:lang w:val="en-US" w:eastAsia="en-US" w:bidi="ar-SA"/>
      </w:rPr>
    </w:lvl>
  </w:abstractNum>
  <w:abstractNum w:abstractNumId="14" w15:restartNumberingAfterBreak="0">
    <w:nsid w:val="447A46C2"/>
    <w:multiLevelType w:val="hybridMultilevel"/>
    <w:tmpl w:val="74AA2E34"/>
    <w:lvl w:ilvl="0" w:tplc="04348592">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9668BDB8">
      <w:numFmt w:val="bullet"/>
      <w:lvlText w:val="•"/>
      <w:lvlJc w:val="left"/>
      <w:pPr>
        <w:ind w:left="1462" w:hanging="568"/>
      </w:pPr>
      <w:rPr>
        <w:rFonts w:hint="default"/>
        <w:lang w:val="en-US" w:eastAsia="en-US" w:bidi="ar-SA"/>
      </w:rPr>
    </w:lvl>
    <w:lvl w:ilvl="2" w:tplc="B544A5AE">
      <w:numFmt w:val="bullet"/>
      <w:lvlText w:val="•"/>
      <w:lvlJc w:val="left"/>
      <w:pPr>
        <w:ind w:left="2244" w:hanging="568"/>
      </w:pPr>
      <w:rPr>
        <w:rFonts w:hint="default"/>
        <w:lang w:val="en-US" w:eastAsia="en-US" w:bidi="ar-SA"/>
      </w:rPr>
    </w:lvl>
    <w:lvl w:ilvl="3" w:tplc="7DC80992">
      <w:numFmt w:val="bullet"/>
      <w:lvlText w:val="•"/>
      <w:lvlJc w:val="left"/>
      <w:pPr>
        <w:ind w:left="3027" w:hanging="568"/>
      </w:pPr>
      <w:rPr>
        <w:rFonts w:hint="default"/>
        <w:lang w:val="en-US" w:eastAsia="en-US" w:bidi="ar-SA"/>
      </w:rPr>
    </w:lvl>
    <w:lvl w:ilvl="4" w:tplc="645A2D6A">
      <w:numFmt w:val="bullet"/>
      <w:lvlText w:val="•"/>
      <w:lvlJc w:val="left"/>
      <w:pPr>
        <w:ind w:left="3809" w:hanging="568"/>
      </w:pPr>
      <w:rPr>
        <w:rFonts w:hint="default"/>
        <w:lang w:val="en-US" w:eastAsia="en-US" w:bidi="ar-SA"/>
      </w:rPr>
    </w:lvl>
    <w:lvl w:ilvl="5" w:tplc="82B83D1A">
      <w:numFmt w:val="bullet"/>
      <w:lvlText w:val="•"/>
      <w:lvlJc w:val="left"/>
      <w:pPr>
        <w:ind w:left="4592" w:hanging="568"/>
      </w:pPr>
      <w:rPr>
        <w:rFonts w:hint="default"/>
        <w:lang w:val="en-US" w:eastAsia="en-US" w:bidi="ar-SA"/>
      </w:rPr>
    </w:lvl>
    <w:lvl w:ilvl="6" w:tplc="747AF6D6">
      <w:numFmt w:val="bullet"/>
      <w:lvlText w:val="•"/>
      <w:lvlJc w:val="left"/>
      <w:pPr>
        <w:ind w:left="5374" w:hanging="568"/>
      </w:pPr>
      <w:rPr>
        <w:rFonts w:hint="default"/>
        <w:lang w:val="en-US" w:eastAsia="en-US" w:bidi="ar-SA"/>
      </w:rPr>
    </w:lvl>
    <w:lvl w:ilvl="7" w:tplc="2AC2CD32">
      <w:numFmt w:val="bullet"/>
      <w:lvlText w:val="•"/>
      <w:lvlJc w:val="left"/>
      <w:pPr>
        <w:ind w:left="6156" w:hanging="568"/>
      </w:pPr>
      <w:rPr>
        <w:rFonts w:hint="default"/>
        <w:lang w:val="en-US" w:eastAsia="en-US" w:bidi="ar-SA"/>
      </w:rPr>
    </w:lvl>
    <w:lvl w:ilvl="8" w:tplc="A0D0B77A">
      <w:numFmt w:val="bullet"/>
      <w:lvlText w:val="•"/>
      <w:lvlJc w:val="left"/>
      <w:pPr>
        <w:ind w:left="6939" w:hanging="568"/>
      </w:pPr>
      <w:rPr>
        <w:rFonts w:hint="default"/>
        <w:lang w:val="en-US" w:eastAsia="en-US" w:bidi="ar-SA"/>
      </w:rPr>
    </w:lvl>
  </w:abstractNum>
  <w:abstractNum w:abstractNumId="15" w15:restartNumberingAfterBreak="0">
    <w:nsid w:val="463C2410"/>
    <w:multiLevelType w:val="hybridMultilevel"/>
    <w:tmpl w:val="57D264C6"/>
    <w:lvl w:ilvl="0" w:tplc="6F86E71C">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B24CA626">
      <w:numFmt w:val="bullet"/>
      <w:lvlText w:val="•"/>
      <w:lvlJc w:val="left"/>
      <w:pPr>
        <w:ind w:left="1462" w:hanging="568"/>
      </w:pPr>
      <w:rPr>
        <w:rFonts w:hint="default"/>
        <w:lang w:val="en-US" w:eastAsia="en-US" w:bidi="ar-SA"/>
      </w:rPr>
    </w:lvl>
    <w:lvl w:ilvl="2" w:tplc="6EDC4D80">
      <w:numFmt w:val="bullet"/>
      <w:lvlText w:val="•"/>
      <w:lvlJc w:val="left"/>
      <w:pPr>
        <w:ind w:left="2244" w:hanging="568"/>
      </w:pPr>
      <w:rPr>
        <w:rFonts w:hint="default"/>
        <w:lang w:val="en-US" w:eastAsia="en-US" w:bidi="ar-SA"/>
      </w:rPr>
    </w:lvl>
    <w:lvl w:ilvl="3" w:tplc="87B6C8EA">
      <w:numFmt w:val="bullet"/>
      <w:lvlText w:val="•"/>
      <w:lvlJc w:val="left"/>
      <w:pPr>
        <w:ind w:left="3027" w:hanging="568"/>
      </w:pPr>
      <w:rPr>
        <w:rFonts w:hint="default"/>
        <w:lang w:val="en-US" w:eastAsia="en-US" w:bidi="ar-SA"/>
      </w:rPr>
    </w:lvl>
    <w:lvl w:ilvl="4" w:tplc="46F6CD90">
      <w:numFmt w:val="bullet"/>
      <w:lvlText w:val="•"/>
      <w:lvlJc w:val="left"/>
      <w:pPr>
        <w:ind w:left="3809" w:hanging="568"/>
      </w:pPr>
      <w:rPr>
        <w:rFonts w:hint="default"/>
        <w:lang w:val="en-US" w:eastAsia="en-US" w:bidi="ar-SA"/>
      </w:rPr>
    </w:lvl>
    <w:lvl w:ilvl="5" w:tplc="8CF62A14">
      <w:numFmt w:val="bullet"/>
      <w:lvlText w:val="•"/>
      <w:lvlJc w:val="left"/>
      <w:pPr>
        <w:ind w:left="4592" w:hanging="568"/>
      </w:pPr>
      <w:rPr>
        <w:rFonts w:hint="default"/>
        <w:lang w:val="en-US" w:eastAsia="en-US" w:bidi="ar-SA"/>
      </w:rPr>
    </w:lvl>
    <w:lvl w:ilvl="6" w:tplc="9602613C">
      <w:numFmt w:val="bullet"/>
      <w:lvlText w:val="•"/>
      <w:lvlJc w:val="left"/>
      <w:pPr>
        <w:ind w:left="5374" w:hanging="568"/>
      </w:pPr>
      <w:rPr>
        <w:rFonts w:hint="default"/>
        <w:lang w:val="en-US" w:eastAsia="en-US" w:bidi="ar-SA"/>
      </w:rPr>
    </w:lvl>
    <w:lvl w:ilvl="7" w:tplc="949A8338">
      <w:numFmt w:val="bullet"/>
      <w:lvlText w:val="•"/>
      <w:lvlJc w:val="left"/>
      <w:pPr>
        <w:ind w:left="6156" w:hanging="568"/>
      </w:pPr>
      <w:rPr>
        <w:rFonts w:hint="default"/>
        <w:lang w:val="en-US" w:eastAsia="en-US" w:bidi="ar-SA"/>
      </w:rPr>
    </w:lvl>
    <w:lvl w:ilvl="8" w:tplc="956E2A34">
      <w:numFmt w:val="bullet"/>
      <w:lvlText w:val="•"/>
      <w:lvlJc w:val="left"/>
      <w:pPr>
        <w:ind w:left="6939" w:hanging="568"/>
      </w:pPr>
      <w:rPr>
        <w:rFonts w:hint="default"/>
        <w:lang w:val="en-US" w:eastAsia="en-US" w:bidi="ar-SA"/>
      </w:rPr>
    </w:lvl>
  </w:abstractNum>
  <w:abstractNum w:abstractNumId="16" w15:restartNumberingAfterBreak="0">
    <w:nsid w:val="4DC70559"/>
    <w:multiLevelType w:val="multilevel"/>
    <w:tmpl w:val="9C609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030118E"/>
    <w:multiLevelType w:val="hybridMultilevel"/>
    <w:tmpl w:val="57F266D6"/>
    <w:lvl w:ilvl="0" w:tplc="9B0EDE00">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68DA1412">
      <w:numFmt w:val="bullet"/>
      <w:lvlText w:val="•"/>
      <w:lvlJc w:val="left"/>
      <w:pPr>
        <w:ind w:left="1462" w:hanging="568"/>
      </w:pPr>
      <w:rPr>
        <w:rFonts w:hint="default"/>
        <w:lang w:val="en-US" w:eastAsia="en-US" w:bidi="ar-SA"/>
      </w:rPr>
    </w:lvl>
    <w:lvl w:ilvl="2" w:tplc="60C6FC7C">
      <w:numFmt w:val="bullet"/>
      <w:lvlText w:val="•"/>
      <w:lvlJc w:val="left"/>
      <w:pPr>
        <w:ind w:left="2244" w:hanging="568"/>
      </w:pPr>
      <w:rPr>
        <w:rFonts w:hint="default"/>
        <w:lang w:val="en-US" w:eastAsia="en-US" w:bidi="ar-SA"/>
      </w:rPr>
    </w:lvl>
    <w:lvl w:ilvl="3" w:tplc="E5884FBE">
      <w:numFmt w:val="bullet"/>
      <w:lvlText w:val="•"/>
      <w:lvlJc w:val="left"/>
      <w:pPr>
        <w:ind w:left="3027" w:hanging="568"/>
      </w:pPr>
      <w:rPr>
        <w:rFonts w:hint="default"/>
        <w:lang w:val="en-US" w:eastAsia="en-US" w:bidi="ar-SA"/>
      </w:rPr>
    </w:lvl>
    <w:lvl w:ilvl="4" w:tplc="BCB88F66">
      <w:numFmt w:val="bullet"/>
      <w:lvlText w:val="•"/>
      <w:lvlJc w:val="left"/>
      <w:pPr>
        <w:ind w:left="3809" w:hanging="568"/>
      </w:pPr>
      <w:rPr>
        <w:rFonts w:hint="default"/>
        <w:lang w:val="en-US" w:eastAsia="en-US" w:bidi="ar-SA"/>
      </w:rPr>
    </w:lvl>
    <w:lvl w:ilvl="5" w:tplc="A91E79F4">
      <w:numFmt w:val="bullet"/>
      <w:lvlText w:val="•"/>
      <w:lvlJc w:val="left"/>
      <w:pPr>
        <w:ind w:left="4592" w:hanging="568"/>
      </w:pPr>
      <w:rPr>
        <w:rFonts w:hint="default"/>
        <w:lang w:val="en-US" w:eastAsia="en-US" w:bidi="ar-SA"/>
      </w:rPr>
    </w:lvl>
    <w:lvl w:ilvl="6" w:tplc="2190EF84">
      <w:numFmt w:val="bullet"/>
      <w:lvlText w:val="•"/>
      <w:lvlJc w:val="left"/>
      <w:pPr>
        <w:ind w:left="5374" w:hanging="568"/>
      </w:pPr>
      <w:rPr>
        <w:rFonts w:hint="default"/>
        <w:lang w:val="en-US" w:eastAsia="en-US" w:bidi="ar-SA"/>
      </w:rPr>
    </w:lvl>
    <w:lvl w:ilvl="7" w:tplc="5C324C4A">
      <w:numFmt w:val="bullet"/>
      <w:lvlText w:val="•"/>
      <w:lvlJc w:val="left"/>
      <w:pPr>
        <w:ind w:left="6156" w:hanging="568"/>
      </w:pPr>
      <w:rPr>
        <w:rFonts w:hint="default"/>
        <w:lang w:val="en-US" w:eastAsia="en-US" w:bidi="ar-SA"/>
      </w:rPr>
    </w:lvl>
    <w:lvl w:ilvl="8" w:tplc="07627FB0">
      <w:numFmt w:val="bullet"/>
      <w:lvlText w:val="•"/>
      <w:lvlJc w:val="left"/>
      <w:pPr>
        <w:ind w:left="6939" w:hanging="568"/>
      </w:pPr>
      <w:rPr>
        <w:rFonts w:hint="default"/>
        <w:lang w:val="en-US" w:eastAsia="en-US" w:bidi="ar-SA"/>
      </w:rPr>
    </w:lvl>
  </w:abstractNum>
  <w:abstractNum w:abstractNumId="18" w15:restartNumberingAfterBreak="0">
    <w:nsid w:val="5039619C"/>
    <w:multiLevelType w:val="hybridMultilevel"/>
    <w:tmpl w:val="C5AC11EE"/>
    <w:lvl w:ilvl="0" w:tplc="0C090001">
      <w:start w:val="1"/>
      <w:numFmt w:val="bullet"/>
      <w:lvlText w:val=""/>
      <w:lvlJc w:val="left"/>
      <w:pPr>
        <w:ind w:left="720" w:hanging="360"/>
      </w:pPr>
      <w:rPr>
        <w:rFonts w:hint="default" w:ascii="Symbol" w:hAnsi="Symbol"/>
        <w:b w:val="0"/>
        <w:bCs w:val="0"/>
        <w:i w:val="0"/>
        <w:iCs w:val="0"/>
        <w:spacing w:val="0"/>
        <w:w w:val="131"/>
        <w:sz w:val="22"/>
        <w:szCs w:val="22"/>
        <w:lang w:val="en-US" w:eastAsia="en-US" w:bidi="ar-SA"/>
      </w:rPr>
    </w:lvl>
    <w:lvl w:ilvl="1" w:tplc="FFFFFFFF">
      <w:numFmt w:val="bullet"/>
      <w:lvlText w:val="•"/>
      <w:lvlJc w:val="left"/>
      <w:pPr>
        <w:ind w:left="1462" w:hanging="568"/>
      </w:pPr>
      <w:rPr>
        <w:rFonts w:hint="default"/>
        <w:lang w:val="en-US" w:eastAsia="en-US" w:bidi="ar-SA"/>
      </w:rPr>
    </w:lvl>
    <w:lvl w:ilvl="2" w:tplc="FFFFFFFF">
      <w:numFmt w:val="bullet"/>
      <w:lvlText w:val="•"/>
      <w:lvlJc w:val="left"/>
      <w:pPr>
        <w:ind w:left="2244" w:hanging="568"/>
      </w:pPr>
      <w:rPr>
        <w:rFonts w:hint="default"/>
        <w:lang w:val="en-US" w:eastAsia="en-US" w:bidi="ar-SA"/>
      </w:rPr>
    </w:lvl>
    <w:lvl w:ilvl="3" w:tplc="FFFFFFFF">
      <w:numFmt w:val="bullet"/>
      <w:lvlText w:val="•"/>
      <w:lvlJc w:val="left"/>
      <w:pPr>
        <w:ind w:left="3027" w:hanging="568"/>
      </w:pPr>
      <w:rPr>
        <w:rFonts w:hint="default"/>
        <w:lang w:val="en-US" w:eastAsia="en-US" w:bidi="ar-SA"/>
      </w:rPr>
    </w:lvl>
    <w:lvl w:ilvl="4" w:tplc="FFFFFFFF">
      <w:numFmt w:val="bullet"/>
      <w:lvlText w:val="•"/>
      <w:lvlJc w:val="left"/>
      <w:pPr>
        <w:ind w:left="3809" w:hanging="568"/>
      </w:pPr>
      <w:rPr>
        <w:rFonts w:hint="default"/>
        <w:lang w:val="en-US" w:eastAsia="en-US" w:bidi="ar-SA"/>
      </w:rPr>
    </w:lvl>
    <w:lvl w:ilvl="5" w:tplc="FFFFFFFF">
      <w:numFmt w:val="bullet"/>
      <w:lvlText w:val="•"/>
      <w:lvlJc w:val="left"/>
      <w:pPr>
        <w:ind w:left="4592" w:hanging="568"/>
      </w:pPr>
      <w:rPr>
        <w:rFonts w:hint="default"/>
        <w:lang w:val="en-US" w:eastAsia="en-US" w:bidi="ar-SA"/>
      </w:rPr>
    </w:lvl>
    <w:lvl w:ilvl="6" w:tplc="FFFFFFFF">
      <w:numFmt w:val="bullet"/>
      <w:lvlText w:val="•"/>
      <w:lvlJc w:val="left"/>
      <w:pPr>
        <w:ind w:left="5374" w:hanging="568"/>
      </w:pPr>
      <w:rPr>
        <w:rFonts w:hint="default"/>
        <w:lang w:val="en-US" w:eastAsia="en-US" w:bidi="ar-SA"/>
      </w:rPr>
    </w:lvl>
    <w:lvl w:ilvl="7" w:tplc="FFFFFFFF">
      <w:numFmt w:val="bullet"/>
      <w:lvlText w:val="•"/>
      <w:lvlJc w:val="left"/>
      <w:pPr>
        <w:ind w:left="6156" w:hanging="568"/>
      </w:pPr>
      <w:rPr>
        <w:rFonts w:hint="default"/>
        <w:lang w:val="en-US" w:eastAsia="en-US" w:bidi="ar-SA"/>
      </w:rPr>
    </w:lvl>
    <w:lvl w:ilvl="8" w:tplc="FFFFFFFF">
      <w:numFmt w:val="bullet"/>
      <w:lvlText w:val="•"/>
      <w:lvlJc w:val="left"/>
      <w:pPr>
        <w:ind w:left="6939" w:hanging="568"/>
      </w:pPr>
      <w:rPr>
        <w:rFonts w:hint="default"/>
        <w:lang w:val="en-US" w:eastAsia="en-US" w:bidi="ar-SA"/>
      </w:rPr>
    </w:lvl>
  </w:abstractNum>
  <w:abstractNum w:abstractNumId="19" w15:restartNumberingAfterBreak="0">
    <w:nsid w:val="52F13F5E"/>
    <w:multiLevelType w:val="hybridMultilevel"/>
    <w:tmpl w:val="800843CA"/>
    <w:lvl w:ilvl="0" w:tplc="EBE20132">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213690DA">
      <w:numFmt w:val="bullet"/>
      <w:lvlText w:val="•"/>
      <w:lvlJc w:val="left"/>
      <w:pPr>
        <w:ind w:left="1462" w:hanging="568"/>
      </w:pPr>
      <w:rPr>
        <w:rFonts w:hint="default"/>
        <w:lang w:val="en-US" w:eastAsia="en-US" w:bidi="ar-SA"/>
      </w:rPr>
    </w:lvl>
    <w:lvl w:ilvl="2" w:tplc="80361A40">
      <w:numFmt w:val="bullet"/>
      <w:lvlText w:val="•"/>
      <w:lvlJc w:val="left"/>
      <w:pPr>
        <w:ind w:left="2244" w:hanging="568"/>
      </w:pPr>
      <w:rPr>
        <w:rFonts w:hint="default"/>
        <w:lang w:val="en-US" w:eastAsia="en-US" w:bidi="ar-SA"/>
      </w:rPr>
    </w:lvl>
    <w:lvl w:ilvl="3" w:tplc="5FF8155E">
      <w:numFmt w:val="bullet"/>
      <w:lvlText w:val="•"/>
      <w:lvlJc w:val="left"/>
      <w:pPr>
        <w:ind w:left="3027" w:hanging="568"/>
      </w:pPr>
      <w:rPr>
        <w:rFonts w:hint="default"/>
        <w:lang w:val="en-US" w:eastAsia="en-US" w:bidi="ar-SA"/>
      </w:rPr>
    </w:lvl>
    <w:lvl w:ilvl="4" w:tplc="FCE0B6C6">
      <w:numFmt w:val="bullet"/>
      <w:lvlText w:val="•"/>
      <w:lvlJc w:val="left"/>
      <w:pPr>
        <w:ind w:left="3809" w:hanging="568"/>
      </w:pPr>
      <w:rPr>
        <w:rFonts w:hint="default"/>
        <w:lang w:val="en-US" w:eastAsia="en-US" w:bidi="ar-SA"/>
      </w:rPr>
    </w:lvl>
    <w:lvl w:ilvl="5" w:tplc="4430593A">
      <w:numFmt w:val="bullet"/>
      <w:lvlText w:val="•"/>
      <w:lvlJc w:val="left"/>
      <w:pPr>
        <w:ind w:left="4592" w:hanging="568"/>
      </w:pPr>
      <w:rPr>
        <w:rFonts w:hint="default"/>
        <w:lang w:val="en-US" w:eastAsia="en-US" w:bidi="ar-SA"/>
      </w:rPr>
    </w:lvl>
    <w:lvl w:ilvl="6" w:tplc="8098EF96">
      <w:numFmt w:val="bullet"/>
      <w:lvlText w:val="•"/>
      <w:lvlJc w:val="left"/>
      <w:pPr>
        <w:ind w:left="5374" w:hanging="568"/>
      </w:pPr>
      <w:rPr>
        <w:rFonts w:hint="default"/>
        <w:lang w:val="en-US" w:eastAsia="en-US" w:bidi="ar-SA"/>
      </w:rPr>
    </w:lvl>
    <w:lvl w:ilvl="7" w:tplc="0BCAB54A">
      <w:numFmt w:val="bullet"/>
      <w:lvlText w:val="•"/>
      <w:lvlJc w:val="left"/>
      <w:pPr>
        <w:ind w:left="6156" w:hanging="568"/>
      </w:pPr>
      <w:rPr>
        <w:rFonts w:hint="default"/>
        <w:lang w:val="en-US" w:eastAsia="en-US" w:bidi="ar-SA"/>
      </w:rPr>
    </w:lvl>
    <w:lvl w:ilvl="8" w:tplc="4896239A">
      <w:numFmt w:val="bullet"/>
      <w:lvlText w:val="•"/>
      <w:lvlJc w:val="left"/>
      <w:pPr>
        <w:ind w:left="6939" w:hanging="568"/>
      </w:pPr>
      <w:rPr>
        <w:rFonts w:hint="default"/>
        <w:lang w:val="en-US" w:eastAsia="en-US" w:bidi="ar-SA"/>
      </w:rPr>
    </w:lvl>
  </w:abstractNum>
  <w:abstractNum w:abstractNumId="20" w15:restartNumberingAfterBreak="0">
    <w:nsid w:val="56524C1C"/>
    <w:multiLevelType w:val="hybridMultilevel"/>
    <w:tmpl w:val="C4D0DD7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C8E0F58"/>
    <w:multiLevelType w:val="hybridMultilevel"/>
    <w:tmpl w:val="1E38C7BC"/>
    <w:lvl w:ilvl="0" w:tplc="0C090001">
      <w:start w:val="1"/>
      <w:numFmt w:val="bullet"/>
      <w:lvlText w:val=""/>
      <w:lvlJc w:val="left"/>
      <w:pPr>
        <w:ind w:left="720" w:hanging="360"/>
      </w:pPr>
      <w:rPr>
        <w:rFonts w:hint="default" w:ascii="Symbol" w:hAnsi="Symbol"/>
        <w:b w:val="0"/>
        <w:bCs w:val="0"/>
        <w:i w:val="0"/>
        <w:iCs w:val="0"/>
        <w:spacing w:val="0"/>
        <w:w w:val="131"/>
        <w:sz w:val="22"/>
        <w:szCs w:val="22"/>
        <w:lang w:val="en-US" w:eastAsia="en-US" w:bidi="ar-SA"/>
      </w:rPr>
    </w:lvl>
    <w:lvl w:ilvl="1" w:tplc="FFFFFFFF">
      <w:numFmt w:val="bullet"/>
      <w:lvlText w:val="•"/>
      <w:lvlJc w:val="left"/>
      <w:pPr>
        <w:ind w:left="1462" w:hanging="568"/>
      </w:pPr>
      <w:rPr>
        <w:rFonts w:hint="default"/>
        <w:lang w:val="en-US" w:eastAsia="en-US" w:bidi="ar-SA"/>
      </w:rPr>
    </w:lvl>
    <w:lvl w:ilvl="2" w:tplc="FFFFFFFF">
      <w:numFmt w:val="bullet"/>
      <w:lvlText w:val="•"/>
      <w:lvlJc w:val="left"/>
      <w:pPr>
        <w:ind w:left="2244" w:hanging="568"/>
      </w:pPr>
      <w:rPr>
        <w:rFonts w:hint="default"/>
        <w:lang w:val="en-US" w:eastAsia="en-US" w:bidi="ar-SA"/>
      </w:rPr>
    </w:lvl>
    <w:lvl w:ilvl="3" w:tplc="FFFFFFFF">
      <w:numFmt w:val="bullet"/>
      <w:lvlText w:val="•"/>
      <w:lvlJc w:val="left"/>
      <w:pPr>
        <w:ind w:left="3027" w:hanging="568"/>
      </w:pPr>
      <w:rPr>
        <w:rFonts w:hint="default"/>
        <w:lang w:val="en-US" w:eastAsia="en-US" w:bidi="ar-SA"/>
      </w:rPr>
    </w:lvl>
    <w:lvl w:ilvl="4" w:tplc="FFFFFFFF">
      <w:numFmt w:val="bullet"/>
      <w:lvlText w:val="•"/>
      <w:lvlJc w:val="left"/>
      <w:pPr>
        <w:ind w:left="3809" w:hanging="568"/>
      </w:pPr>
      <w:rPr>
        <w:rFonts w:hint="default"/>
        <w:lang w:val="en-US" w:eastAsia="en-US" w:bidi="ar-SA"/>
      </w:rPr>
    </w:lvl>
    <w:lvl w:ilvl="5" w:tplc="FFFFFFFF">
      <w:numFmt w:val="bullet"/>
      <w:lvlText w:val="•"/>
      <w:lvlJc w:val="left"/>
      <w:pPr>
        <w:ind w:left="4592" w:hanging="568"/>
      </w:pPr>
      <w:rPr>
        <w:rFonts w:hint="default"/>
        <w:lang w:val="en-US" w:eastAsia="en-US" w:bidi="ar-SA"/>
      </w:rPr>
    </w:lvl>
    <w:lvl w:ilvl="6" w:tplc="FFFFFFFF">
      <w:numFmt w:val="bullet"/>
      <w:lvlText w:val="•"/>
      <w:lvlJc w:val="left"/>
      <w:pPr>
        <w:ind w:left="5374" w:hanging="568"/>
      </w:pPr>
      <w:rPr>
        <w:rFonts w:hint="default"/>
        <w:lang w:val="en-US" w:eastAsia="en-US" w:bidi="ar-SA"/>
      </w:rPr>
    </w:lvl>
    <w:lvl w:ilvl="7" w:tplc="FFFFFFFF">
      <w:numFmt w:val="bullet"/>
      <w:lvlText w:val="•"/>
      <w:lvlJc w:val="left"/>
      <w:pPr>
        <w:ind w:left="6156" w:hanging="568"/>
      </w:pPr>
      <w:rPr>
        <w:rFonts w:hint="default"/>
        <w:lang w:val="en-US" w:eastAsia="en-US" w:bidi="ar-SA"/>
      </w:rPr>
    </w:lvl>
    <w:lvl w:ilvl="8" w:tplc="FFFFFFFF">
      <w:numFmt w:val="bullet"/>
      <w:lvlText w:val="•"/>
      <w:lvlJc w:val="left"/>
      <w:pPr>
        <w:ind w:left="6939" w:hanging="568"/>
      </w:pPr>
      <w:rPr>
        <w:rFonts w:hint="default"/>
        <w:lang w:val="en-US" w:eastAsia="en-US" w:bidi="ar-SA"/>
      </w:rPr>
    </w:lvl>
  </w:abstractNum>
  <w:abstractNum w:abstractNumId="22" w15:restartNumberingAfterBreak="0">
    <w:nsid w:val="5D4D1091"/>
    <w:multiLevelType w:val="hybridMultilevel"/>
    <w:tmpl w:val="8FBC8D08"/>
    <w:lvl w:ilvl="0" w:tplc="0C090001">
      <w:start w:val="1"/>
      <w:numFmt w:val="bullet"/>
      <w:lvlText w:val=""/>
      <w:lvlJc w:val="left"/>
      <w:pPr>
        <w:ind w:left="826" w:hanging="360"/>
      </w:pPr>
      <w:rPr>
        <w:rFonts w:hint="default" w:ascii="Symbol" w:hAnsi="Symbol"/>
      </w:rPr>
    </w:lvl>
    <w:lvl w:ilvl="1" w:tplc="08090003" w:tentative="1">
      <w:start w:val="1"/>
      <w:numFmt w:val="bullet"/>
      <w:lvlText w:val="o"/>
      <w:lvlJc w:val="left"/>
      <w:pPr>
        <w:ind w:left="1546" w:hanging="360"/>
      </w:pPr>
      <w:rPr>
        <w:rFonts w:hint="default" w:ascii="Courier New" w:hAnsi="Courier New" w:cs="Courier New"/>
      </w:rPr>
    </w:lvl>
    <w:lvl w:ilvl="2" w:tplc="08090005" w:tentative="1">
      <w:start w:val="1"/>
      <w:numFmt w:val="bullet"/>
      <w:lvlText w:val=""/>
      <w:lvlJc w:val="left"/>
      <w:pPr>
        <w:ind w:left="2266" w:hanging="360"/>
      </w:pPr>
      <w:rPr>
        <w:rFonts w:hint="default" w:ascii="Wingdings" w:hAnsi="Wingdings"/>
      </w:rPr>
    </w:lvl>
    <w:lvl w:ilvl="3" w:tplc="08090001" w:tentative="1">
      <w:start w:val="1"/>
      <w:numFmt w:val="bullet"/>
      <w:lvlText w:val=""/>
      <w:lvlJc w:val="left"/>
      <w:pPr>
        <w:ind w:left="2986" w:hanging="360"/>
      </w:pPr>
      <w:rPr>
        <w:rFonts w:hint="default" w:ascii="Symbol" w:hAnsi="Symbol"/>
      </w:rPr>
    </w:lvl>
    <w:lvl w:ilvl="4" w:tplc="08090003" w:tentative="1">
      <w:start w:val="1"/>
      <w:numFmt w:val="bullet"/>
      <w:lvlText w:val="o"/>
      <w:lvlJc w:val="left"/>
      <w:pPr>
        <w:ind w:left="3706" w:hanging="360"/>
      </w:pPr>
      <w:rPr>
        <w:rFonts w:hint="default" w:ascii="Courier New" w:hAnsi="Courier New" w:cs="Courier New"/>
      </w:rPr>
    </w:lvl>
    <w:lvl w:ilvl="5" w:tplc="08090005" w:tentative="1">
      <w:start w:val="1"/>
      <w:numFmt w:val="bullet"/>
      <w:lvlText w:val=""/>
      <w:lvlJc w:val="left"/>
      <w:pPr>
        <w:ind w:left="4426" w:hanging="360"/>
      </w:pPr>
      <w:rPr>
        <w:rFonts w:hint="default" w:ascii="Wingdings" w:hAnsi="Wingdings"/>
      </w:rPr>
    </w:lvl>
    <w:lvl w:ilvl="6" w:tplc="08090001" w:tentative="1">
      <w:start w:val="1"/>
      <w:numFmt w:val="bullet"/>
      <w:lvlText w:val=""/>
      <w:lvlJc w:val="left"/>
      <w:pPr>
        <w:ind w:left="5146" w:hanging="360"/>
      </w:pPr>
      <w:rPr>
        <w:rFonts w:hint="default" w:ascii="Symbol" w:hAnsi="Symbol"/>
      </w:rPr>
    </w:lvl>
    <w:lvl w:ilvl="7" w:tplc="08090003" w:tentative="1">
      <w:start w:val="1"/>
      <w:numFmt w:val="bullet"/>
      <w:lvlText w:val="o"/>
      <w:lvlJc w:val="left"/>
      <w:pPr>
        <w:ind w:left="5866" w:hanging="360"/>
      </w:pPr>
      <w:rPr>
        <w:rFonts w:hint="default" w:ascii="Courier New" w:hAnsi="Courier New" w:cs="Courier New"/>
      </w:rPr>
    </w:lvl>
    <w:lvl w:ilvl="8" w:tplc="08090005" w:tentative="1">
      <w:start w:val="1"/>
      <w:numFmt w:val="bullet"/>
      <w:lvlText w:val=""/>
      <w:lvlJc w:val="left"/>
      <w:pPr>
        <w:ind w:left="6586" w:hanging="360"/>
      </w:pPr>
      <w:rPr>
        <w:rFonts w:hint="default" w:ascii="Wingdings" w:hAnsi="Wingdings"/>
      </w:rPr>
    </w:lvl>
  </w:abstractNum>
  <w:abstractNum w:abstractNumId="23" w15:restartNumberingAfterBreak="0">
    <w:nsid w:val="62E07D6D"/>
    <w:multiLevelType w:val="hybridMultilevel"/>
    <w:tmpl w:val="22E634C8"/>
    <w:lvl w:ilvl="0" w:tplc="563CBE4C">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07189594">
      <w:numFmt w:val="bullet"/>
      <w:lvlText w:val="•"/>
      <w:lvlJc w:val="left"/>
      <w:pPr>
        <w:ind w:left="1462" w:hanging="568"/>
      </w:pPr>
      <w:rPr>
        <w:rFonts w:hint="default"/>
        <w:lang w:val="en-US" w:eastAsia="en-US" w:bidi="ar-SA"/>
      </w:rPr>
    </w:lvl>
    <w:lvl w:ilvl="2" w:tplc="C20CBD8A">
      <w:numFmt w:val="bullet"/>
      <w:lvlText w:val="•"/>
      <w:lvlJc w:val="left"/>
      <w:pPr>
        <w:ind w:left="2244" w:hanging="568"/>
      </w:pPr>
      <w:rPr>
        <w:rFonts w:hint="default"/>
        <w:lang w:val="en-US" w:eastAsia="en-US" w:bidi="ar-SA"/>
      </w:rPr>
    </w:lvl>
    <w:lvl w:ilvl="3" w:tplc="ED78B6A0">
      <w:numFmt w:val="bullet"/>
      <w:lvlText w:val="•"/>
      <w:lvlJc w:val="left"/>
      <w:pPr>
        <w:ind w:left="3027" w:hanging="568"/>
      </w:pPr>
      <w:rPr>
        <w:rFonts w:hint="default"/>
        <w:lang w:val="en-US" w:eastAsia="en-US" w:bidi="ar-SA"/>
      </w:rPr>
    </w:lvl>
    <w:lvl w:ilvl="4" w:tplc="C142B5AA">
      <w:numFmt w:val="bullet"/>
      <w:lvlText w:val="•"/>
      <w:lvlJc w:val="left"/>
      <w:pPr>
        <w:ind w:left="3809" w:hanging="568"/>
      </w:pPr>
      <w:rPr>
        <w:rFonts w:hint="default"/>
        <w:lang w:val="en-US" w:eastAsia="en-US" w:bidi="ar-SA"/>
      </w:rPr>
    </w:lvl>
    <w:lvl w:ilvl="5" w:tplc="BA84DEF8">
      <w:numFmt w:val="bullet"/>
      <w:lvlText w:val="•"/>
      <w:lvlJc w:val="left"/>
      <w:pPr>
        <w:ind w:left="4592" w:hanging="568"/>
      </w:pPr>
      <w:rPr>
        <w:rFonts w:hint="default"/>
        <w:lang w:val="en-US" w:eastAsia="en-US" w:bidi="ar-SA"/>
      </w:rPr>
    </w:lvl>
    <w:lvl w:ilvl="6" w:tplc="85101B58">
      <w:numFmt w:val="bullet"/>
      <w:lvlText w:val="•"/>
      <w:lvlJc w:val="left"/>
      <w:pPr>
        <w:ind w:left="5374" w:hanging="568"/>
      </w:pPr>
      <w:rPr>
        <w:rFonts w:hint="default"/>
        <w:lang w:val="en-US" w:eastAsia="en-US" w:bidi="ar-SA"/>
      </w:rPr>
    </w:lvl>
    <w:lvl w:ilvl="7" w:tplc="5246D31E">
      <w:numFmt w:val="bullet"/>
      <w:lvlText w:val="•"/>
      <w:lvlJc w:val="left"/>
      <w:pPr>
        <w:ind w:left="6156" w:hanging="568"/>
      </w:pPr>
      <w:rPr>
        <w:rFonts w:hint="default"/>
        <w:lang w:val="en-US" w:eastAsia="en-US" w:bidi="ar-SA"/>
      </w:rPr>
    </w:lvl>
    <w:lvl w:ilvl="8" w:tplc="BF1C465E">
      <w:numFmt w:val="bullet"/>
      <w:lvlText w:val="•"/>
      <w:lvlJc w:val="left"/>
      <w:pPr>
        <w:ind w:left="6939" w:hanging="568"/>
      </w:pPr>
      <w:rPr>
        <w:rFonts w:hint="default"/>
        <w:lang w:val="en-US" w:eastAsia="en-US" w:bidi="ar-SA"/>
      </w:rPr>
    </w:lvl>
  </w:abstractNum>
  <w:abstractNum w:abstractNumId="24" w15:restartNumberingAfterBreak="0">
    <w:nsid w:val="63173A54"/>
    <w:multiLevelType w:val="hybridMultilevel"/>
    <w:tmpl w:val="E0ACE5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3E227DD"/>
    <w:multiLevelType w:val="hybridMultilevel"/>
    <w:tmpl w:val="54FE0D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424060D"/>
    <w:multiLevelType w:val="hybridMultilevel"/>
    <w:tmpl w:val="56C8B0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65C44BE0"/>
    <w:multiLevelType w:val="hybridMultilevel"/>
    <w:tmpl w:val="5CF48C9C"/>
    <w:lvl w:ilvl="0" w:tplc="0C090001">
      <w:start w:val="1"/>
      <w:numFmt w:val="bullet"/>
      <w:lvlText w:val=""/>
      <w:lvlJc w:val="left"/>
      <w:pPr>
        <w:ind w:left="720" w:hanging="360"/>
      </w:pPr>
      <w:rPr>
        <w:rFonts w:hint="default" w:ascii="Symbol" w:hAnsi="Symbol"/>
        <w:b w:val="0"/>
        <w:bCs w:val="0"/>
        <w:i w:val="0"/>
        <w:iCs w:val="0"/>
        <w:spacing w:val="0"/>
        <w:w w:val="131"/>
        <w:sz w:val="22"/>
        <w:szCs w:val="22"/>
        <w:lang w:val="en-US" w:eastAsia="en-US" w:bidi="ar-SA"/>
      </w:rPr>
    </w:lvl>
    <w:lvl w:ilvl="1" w:tplc="FFFFFFFF">
      <w:numFmt w:val="bullet"/>
      <w:lvlText w:val="•"/>
      <w:lvlJc w:val="left"/>
      <w:pPr>
        <w:ind w:left="1462" w:hanging="568"/>
      </w:pPr>
      <w:rPr>
        <w:rFonts w:hint="default"/>
        <w:lang w:val="en-US" w:eastAsia="en-US" w:bidi="ar-SA"/>
      </w:rPr>
    </w:lvl>
    <w:lvl w:ilvl="2" w:tplc="FFFFFFFF">
      <w:numFmt w:val="bullet"/>
      <w:lvlText w:val="•"/>
      <w:lvlJc w:val="left"/>
      <w:pPr>
        <w:ind w:left="2244" w:hanging="568"/>
      </w:pPr>
      <w:rPr>
        <w:rFonts w:hint="default"/>
        <w:lang w:val="en-US" w:eastAsia="en-US" w:bidi="ar-SA"/>
      </w:rPr>
    </w:lvl>
    <w:lvl w:ilvl="3" w:tplc="FFFFFFFF">
      <w:numFmt w:val="bullet"/>
      <w:lvlText w:val="•"/>
      <w:lvlJc w:val="left"/>
      <w:pPr>
        <w:ind w:left="3027" w:hanging="568"/>
      </w:pPr>
      <w:rPr>
        <w:rFonts w:hint="default"/>
        <w:lang w:val="en-US" w:eastAsia="en-US" w:bidi="ar-SA"/>
      </w:rPr>
    </w:lvl>
    <w:lvl w:ilvl="4" w:tplc="FFFFFFFF">
      <w:numFmt w:val="bullet"/>
      <w:lvlText w:val="•"/>
      <w:lvlJc w:val="left"/>
      <w:pPr>
        <w:ind w:left="3809" w:hanging="568"/>
      </w:pPr>
      <w:rPr>
        <w:rFonts w:hint="default"/>
        <w:lang w:val="en-US" w:eastAsia="en-US" w:bidi="ar-SA"/>
      </w:rPr>
    </w:lvl>
    <w:lvl w:ilvl="5" w:tplc="FFFFFFFF">
      <w:numFmt w:val="bullet"/>
      <w:lvlText w:val="•"/>
      <w:lvlJc w:val="left"/>
      <w:pPr>
        <w:ind w:left="4592" w:hanging="568"/>
      </w:pPr>
      <w:rPr>
        <w:rFonts w:hint="default"/>
        <w:lang w:val="en-US" w:eastAsia="en-US" w:bidi="ar-SA"/>
      </w:rPr>
    </w:lvl>
    <w:lvl w:ilvl="6" w:tplc="FFFFFFFF">
      <w:numFmt w:val="bullet"/>
      <w:lvlText w:val="•"/>
      <w:lvlJc w:val="left"/>
      <w:pPr>
        <w:ind w:left="5374" w:hanging="568"/>
      </w:pPr>
      <w:rPr>
        <w:rFonts w:hint="default"/>
        <w:lang w:val="en-US" w:eastAsia="en-US" w:bidi="ar-SA"/>
      </w:rPr>
    </w:lvl>
    <w:lvl w:ilvl="7" w:tplc="FFFFFFFF">
      <w:numFmt w:val="bullet"/>
      <w:lvlText w:val="•"/>
      <w:lvlJc w:val="left"/>
      <w:pPr>
        <w:ind w:left="6156" w:hanging="568"/>
      </w:pPr>
      <w:rPr>
        <w:rFonts w:hint="default"/>
        <w:lang w:val="en-US" w:eastAsia="en-US" w:bidi="ar-SA"/>
      </w:rPr>
    </w:lvl>
    <w:lvl w:ilvl="8" w:tplc="FFFFFFFF">
      <w:numFmt w:val="bullet"/>
      <w:lvlText w:val="•"/>
      <w:lvlJc w:val="left"/>
      <w:pPr>
        <w:ind w:left="6939" w:hanging="568"/>
      </w:pPr>
      <w:rPr>
        <w:rFonts w:hint="default"/>
        <w:lang w:val="en-US" w:eastAsia="en-US" w:bidi="ar-SA"/>
      </w:rPr>
    </w:lvl>
  </w:abstractNum>
  <w:abstractNum w:abstractNumId="28" w15:restartNumberingAfterBreak="0">
    <w:nsid w:val="67FE4537"/>
    <w:multiLevelType w:val="hybridMultilevel"/>
    <w:tmpl w:val="38A0BC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73251FC7"/>
    <w:multiLevelType w:val="hybridMultilevel"/>
    <w:tmpl w:val="3AC4CC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748B56CD"/>
    <w:multiLevelType w:val="hybridMultilevel"/>
    <w:tmpl w:val="70FAA1DC"/>
    <w:lvl w:ilvl="0" w:tplc="0B96F352">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3CD061F6">
      <w:numFmt w:val="bullet"/>
      <w:lvlText w:val="•"/>
      <w:lvlJc w:val="left"/>
      <w:pPr>
        <w:ind w:left="1462" w:hanging="568"/>
      </w:pPr>
      <w:rPr>
        <w:rFonts w:hint="default"/>
        <w:lang w:val="en-US" w:eastAsia="en-US" w:bidi="ar-SA"/>
      </w:rPr>
    </w:lvl>
    <w:lvl w:ilvl="2" w:tplc="8B060D0C">
      <w:numFmt w:val="bullet"/>
      <w:lvlText w:val="•"/>
      <w:lvlJc w:val="left"/>
      <w:pPr>
        <w:ind w:left="2244" w:hanging="568"/>
      </w:pPr>
      <w:rPr>
        <w:rFonts w:hint="default"/>
        <w:lang w:val="en-US" w:eastAsia="en-US" w:bidi="ar-SA"/>
      </w:rPr>
    </w:lvl>
    <w:lvl w:ilvl="3" w:tplc="D5D29B78">
      <w:numFmt w:val="bullet"/>
      <w:lvlText w:val="•"/>
      <w:lvlJc w:val="left"/>
      <w:pPr>
        <w:ind w:left="3027" w:hanging="568"/>
      </w:pPr>
      <w:rPr>
        <w:rFonts w:hint="default"/>
        <w:lang w:val="en-US" w:eastAsia="en-US" w:bidi="ar-SA"/>
      </w:rPr>
    </w:lvl>
    <w:lvl w:ilvl="4" w:tplc="E69A5C5A">
      <w:numFmt w:val="bullet"/>
      <w:lvlText w:val="•"/>
      <w:lvlJc w:val="left"/>
      <w:pPr>
        <w:ind w:left="3809" w:hanging="568"/>
      </w:pPr>
      <w:rPr>
        <w:rFonts w:hint="default"/>
        <w:lang w:val="en-US" w:eastAsia="en-US" w:bidi="ar-SA"/>
      </w:rPr>
    </w:lvl>
    <w:lvl w:ilvl="5" w:tplc="589CEB54">
      <w:numFmt w:val="bullet"/>
      <w:lvlText w:val="•"/>
      <w:lvlJc w:val="left"/>
      <w:pPr>
        <w:ind w:left="4592" w:hanging="568"/>
      </w:pPr>
      <w:rPr>
        <w:rFonts w:hint="default"/>
        <w:lang w:val="en-US" w:eastAsia="en-US" w:bidi="ar-SA"/>
      </w:rPr>
    </w:lvl>
    <w:lvl w:ilvl="6" w:tplc="BE8EC246">
      <w:numFmt w:val="bullet"/>
      <w:lvlText w:val="•"/>
      <w:lvlJc w:val="left"/>
      <w:pPr>
        <w:ind w:left="5374" w:hanging="568"/>
      </w:pPr>
      <w:rPr>
        <w:rFonts w:hint="default"/>
        <w:lang w:val="en-US" w:eastAsia="en-US" w:bidi="ar-SA"/>
      </w:rPr>
    </w:lvl>
    <w:lvl w:ilvl="7" w:tplc="88767C70">
      <w:numFmt w:val="bullet"/>
      <w:lvlText w:val="•"/>
      <w:lvlJc w:val="left"/>
      <w:pPr>
        <w:ind w:left="6156" w:hanging="568"/>
      </w:pPr>
      <w:rPr>
        <w:rFonts w:hint="default"/>
        <w:lang w:val="en-US" w:eastAsia="en-US" w:bidi="ar-SA"/>
      </w:rPr>
    </w:lvl>
    <w:lvl w:ilvl="8" w:tplc="6F521C10">
      <w:numFmt w:val="bullet"/>
      <w:lvlText w:val="•"/>
      <w:lvlJc w:val="left"/>
      <w:pPr>
        <w:ind w:left="6939" w:hanging="568"/>
      </w:pPr>
      <w:rPr>
        <w:rFonts w:hint="default"/>
        <w:lang w:val="en-US" w:eastAsia="en-US" w:bidi="ar-SA"/>
      </w:rPr>
    </w:lvl>
  </w:abstractNum>
  <w:abstractNum w:abstractNumId="31" w15:restartNumberingAfterBreak="0">
    <w:nsid w:val="75225B32"/>
    <w:multiLevelType w:val="hybridMultilevel"/>
    <w:tmpl w:val="C57A8BBE"/>
    <w:lvl w:ilvl="0" w:tplc="775693D2">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45EE4C64">
      <w:numFmt w:val="bullet"/>
      <w:lvlText w:val="•"/>
      <w:lvlJc w:val="left"/>
      <w:pPr>
        <w:ind w:left="1462" w:hanging="568"/>
      </w:pPr>
      <w:rPr>
        <w:rFonts w:hint="default"/>
        <w:lang w:val="en-US" w:eastAsia="en-US" w:bidi="ar-SA"/>
      </w:rPr>
    </w:lvl>
    <w:lvl w:ilvl="2" w:tplc="F1C49702">
      <w:numFmt w:val="bullet"/>
      <w:lvlText w:val="•"/>
      <w:lvlJc w:val="left"/>
      <w:pPr>
        <w:ind w:left="2244" w:hanging="568"/>
      </w:pPr>
      <w:rPr>
        <w:rFonts w:hint="default"/>
        <w:lang w:val="en-US" w:eastAsia="en-US" w:bidi="ar-SA"/>
      </w:rPr>
    </w:lvl>
    <w:lvl w:ilvl="3" w:tplc="D58E21EE">
      <w:numFmt w:val="bullet"/>
      <w:lvlText w:val="•"/>
      <w:lvlJc w:val="left"/>
      <w:pPr>
        <w:ind w:left="3027" w:hanging="568"/>
      </w:pPr>
      <w:rPr>
        <w:rFonts w:hint="default"/>
        <w:lang w:val="en-US" w:eastAsia="en-US" w:bidi="ar-SA"/>
      </w:rPr>
    </w:lvl>
    <w:lvl w:ilvl="4" w:tplc="EE9683A8">
      <w:numFmt w:val="bullet"/>
      <w:lvlText w:val="•"/>
      <w:lvlJc w:val="left"/>
      <w:pPr>
        <w:ind w:left="3809" w:hanging="568"/>
      </w:pPr>
      <w:rPr>
        <w:rFonts w:hint="default"/>
        <w:lang w:val="en-US" w:eastAsia="en-US" w:bidi="ar-SA"/>
      </w:rPr>
    </w:lvl>
    <w:lvl w:ilvl="5" w:tplc="5FD262CE">
      <w:numFmt w:val="bullet"/>
      <w:lvlText w:val="•"/>
      <w:lvlJc w:val="left"/>
      <w:pPr>
        <w:ind w:left="4592" w:hanging="568"/>
      </w:pPr>
      <w:rPr>
        <w:rFonts w:hint="default"/>
        <w:lang w:val="en-US" w:eastAsia="en-US" w:bidi="ar-SA"/>
      </w:rPr>
    </w:lvl>
    <w:lvl w:ilvl="6" w:tplc="D12ABEB6">
      <w:numFmt w:val="bullet"/>
      <w:lvlText w:val="•"/>
      <w:lvlJc w:val="left"/>
      <w:pPr>
        <w:ind w:left="5374" w:hanging="568"/>
      </w:pPr>
      <w:rPr>
        <w:rFonts w:hint="default"/>
        <w:lang w:val="en-US" w:eastAsia="en-US" w:bidi="ar-SA"/>
      </w:rPr>
    </w:lvl>
    <w:lvl w:ilvl="7" w:tplc="F2F89DC8">
      <w:numFmt w:val="bullet"/>
      <w:lvlText w:val="•"/>
      <w:lvlJc w:val="left"/>
      <w:pPr>
        <w:ind w:left="6156" w:hanging="568"/>
      </w:pPr>
      <w:rPr>
        <w:rFonts w:hint="default"/>
        <w:lang w:val="en-US" w:eastAsia="en-US" w:bidi="ar-SA"/>
      </w:rPr>
    </w:lvl>
    <w:lvl w:ilvl="8" w:tplc="915E367A">
      <w:numFmt w:val="bullet"/>
      <w:lvlText w:val="•"/>
      <w:lvlJc w:val="left"/>
      <w:pPr>
        <w:ind w:left="6939" w:hanging="568"/>
      </w:pPr>
      <w:rPr>
        <w:rFonts w:hint="default"/>
        <w:lang w:val="en-US" w:eastAsia="en-US" w:bidi="ar-SA"/>
      </w:rPr>
    </w:lvl>
  </w:abstractNum>
  <w:abstractNum w:abstractNumId="32" w15:restartNumberingAfterBreak="0">
    <w:nsid w:val="7B9C5C4C"/>
    <w:multiLevelType w:val="hybridMultilevel"/>
    <w:tmpl w:val="3CE0EDC4"/>
    <w:lvl w:ilvl="0" w:tplc="22706F9C">
      <w:numFmt w:val="bullet"/>
      <w:lvlText w:val="•"/>
      <w:lvlJc w:val="left"/>
      <w:pPr>
        <w:ind w:left="676" w:hanging="568"/>
      </w:pPr>
      <w:rPr>
        <w:rFonts w:hint="default" w:ascii="Arial" w:hAnsi="Arial" w:eastAsia="Arial" w:cs="Arial"/>
        <w:b w:val="0"/>
        <w:bCs w:val="0"/>
        <w:i w:val="0"/>
        <w:iCs w:val="0"/>
        <w:spacing w:val="0"/>
        <w:w w:val="131"/>
        <w:sz w:val="22"/>
        <w:szCs w:val="22"/>
        <w:lang w:val="en-US" w:eastAsia="en-US" w:bidi="ar-SA"/>
      </w:rPr>
    </w:lvl>
    <w:lvl w:ilvl="1" w:tplc="3112E5B6">
      <w:numFmt w:val="bullet"/>
      <w:lvlText w:val="•"/>
      <w:lvlJc w:val="left"/>
      <w:pPr>
        <w:ind w:left="1462" w:hanging="568"/>
      </w:pPr>
      <w:rPr>
        <w:rFonts w:hint="default"/>
        <w:lang w:val="en-US" w:eastAsia="en-US" w:bidi="ar-SA"/>
      </w:rPr>
    </w:lvl>
    <w:lvl w:ilvl="2" w:tplc="F7DEC64E">
      <w:numFmt w:val="bullet"/>
      <w:lvlText w:val="•"/>
      <w:lvlJc w:val="left"/>
      <w:pPr>
        <w:ind w:left="2244" w:hanging="568"/>
      </w:pPr>
      <w:rPr>
        <w:rFonts w:hint="default"/>
        <w:lang w:val="en-US" w:eastAsia="en-US" w:bidi="ar-SA"/>
      </w:rPr>
    </w:lvl>
    <w:lvl w:ilvl="3" w:tplc="28E2B8C0">
      <w:numFmt w:val="bullet"/>
      <w:lvlText w:val="•"/>
      <w:lvlJc w:val="left"/>
      <w:pPr>
        <w:ind w:left="3027" w:hanging="568"/>
      </w:pPr>
      <w:rPr>
        <w:rFonts w:hint="default"/>
        <w:lang w:val="en-US" w:eastAsia="en-US" w:bidi="ar-SA"/>
      </w:rPr>
    </w:lvl>
    <w:lvl w:ilvl="4" w:tplc="1BC01DFA">
      <w:numFmt w:val="bullet"/>
      <w:lvlText w:val="•"/>
      <w:lvlJc w:val="left"/>
      <w:pPr>
        <w:ind w:left="3809" w:hanging="568"/>
      </w:pPr>
      <w:rPr>
        <w:rFonts w:hint="default"/>
        <w:lang w:val="en-US" w:eastAsia="en-US" w:bidi="ar-SA"/>
      </w:rPr>
    </w:lvl>
    <w:lvl w:ilvl="5" w:tplc="5538C3D4">
      <w:numFmt w:val="bullet"/>
      <w:lvlText w:val="•"/>
      <w:lvlJc w:val="left"/>
      <w:pPr>
        <w:ind w:left="4592" w:hanging="568"/>
      </w:pPr>
      <w:rPr>
        <w:rFonts w:hint="default"/>
        <w:lang w:val="en-US" w:eastAsia="en-US" w:bidi="ar-SA"/>
      </w:rPr>
    </w:lvl>
    <w:lvl w:ilvl="6" w:tplc="3D4E6DCA">
      <w:numFmt w:val="bullet"/>
      <w:lvlText w:val="•"/>
      <w:lvlJc w:val="left"/>
      <w:pPr>
        <w:ind w:left="5374" w:hanging="568"/>
      </w:pPr>
      <w:rPr>
        <w:rFonts w:hint="default"/>
        <w:lang w:val="en-US" w:eastAsia="en-US" w:bidi="ar-SA"/>
      </w:rPr>
    </w:lvl>
    <w:lvl w:ilvl="7" w:tplc="7ADEF9F2">
      <w:numFmt w:val="bullet"/>
      <w:lvlText w:val="•"/>
      <w:lvlJc w:val="left"/>
      <w:pPr>
        <w:ind w:left="6156" w:hanging="568"/>
      </w:pPr>
      <w:rPr>
        <w:rFonts w:hint="default"/>
        <w:lang w:val="en-US" w:eastAsia="en-US" w:bidi="ar-SA"/>
      </w:rPr>
    </w:lvl>
    <w:lvl w:ilvl="8" w:tplc="6FB4B8F6">
      <w:numFmt w:val="bullet"/>
      <w:lvlText w:val="•"/>
      <w:lvlJc w:val="left"/>
      <w:pPr>
        <w:ind w:left="6939" w:hanging="568"/>
      </w:pPr>
      <w:rPr>
        <w:rFonts w:hint="default"/>
        <w:lang w:val="en-US" w:eastAsia="en-US" w:bidi="ar-SA"/>
      </w:rPr>
    </w:lvl>
  </w:abstractNum>
  <w:abstractNum w:abstractNumId="33" w15:restartNumberingAfterBreak="0">
    <w:nsid w:val="7CDB2AB2"/>
    <w:multiLevelType w:val="hybridMultilevel"/>
    <w:tmpl w:val="54FA64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772939405">
    <w:abstractNumId w:val="19"/>
  </w:num>
  <w:num w:numId="2" w16cid:durableId="28650802">
    <w:abstractNumId w:val="31"/>
  </w:num>
  <w:num w:numId="3" w16cid:durableId="775949778">
    <w:abstractNumId w:val="3"/>
  </w:num>
  <w:num w:numId="4" w16cid:durableId="893346772">
    <w:abstractNumId w:val="30"/>
  </w:num>
  <w:num w:numId="5" w16cid:durableId="758521055">
    <w:abstractNumId w:val="7"/>
  </w:num>
  <w:num w:numId="6" w16cid:durableId="1085612180">
    <w:abstractNumId w:val="9"/>
  </w:num>
  <w:num w:numId="7" w16cid:durableId="1131554232">
    <w:abstractNumId w:val="14"/>
  </w:num>
  <w:num w:numId="8" w16cid:durableId="924077042">
    <w:abstractNumId w:val="23"/>
  </w:num>
  <w:num w:numId="9" w16cid:durableId="1169557391">
    <w:abstractNumId w:val="10"/>
  </w:num>
  <w:num w:numId="10" w16cid:durableId="565340921">
    <w:abstractNumId w:val="13"/>
  </w:num>
  <w:num w:numId="11" w16cid:durableId="860168891">
    <w:abstractNumId w:val="6"/>
  </w:num>
  <w:num w:numId="12" w16cid:durableId="1246765943">
    <w:abstractNumId w:val="17"/>
  </w:num>
  <w:num w:numId="13" w16cid:durableId="982468473">
    <w:abstractNumId w:val="15"/>
  </w:num>
  <w:num w:numId="14" w16cid:durableId="1991128383">
    <w:abstractNumId w:val="32"/>
  </w:num>
  <w:num w:numId="15" w16cid:durableId="664090584">
    <w:abstractNumId w:val="0"/>
  </w:num>
  <w:num w:numId="16" w16cid:durableId="322469124">
    <w:abstractNumId w:val="24"/>
  </w:num>
  <w:num w:numId="17" w16cid:durableId="1095054419">
    <w:abstractNumId w:val="33"/>
  </w:num>
  <w:num w:numId="18" w16cid:durableId="1646818992">
    <w:abstractNumId w:val="21"/>
  </w:num>
  <w:num w:numId="19" w16cid:durableId="507989161">
    <w:abstractNumId w:val="27"/>
  </w:num>
  <w:num w:numId="20" w16cid:durableId="708066883">
    <w:abstractNumId w:val="20"/>
  </w:num>
  <w:num w:numId="21" w16cid:durableId="1557163836">
    <w:abstractNumId w:val="25"/>
  </w:num>
  <w:num w:numId="22" w16cid:durableId="1153911050">
    <w:abstractNumId w:val="29"/>
  </w:num>
  <w:num w:numId="23" w16cid:durableId="811947722">
    <w:abstractNumId w:val="22"/>
  </w:num>
  <w:num w:numId="24" w16cid:durableId="620496894">
    <w:abstractNumId w:val="16"/>
  </w:num>
  <w:num w:numId="25" w16cid:durableId="1073620302">
    <w:abstractNumId w:val="5"/>
  </w:num>
  <w:num w:numId="26" w16cid:durableId="214777658">
    <w:abstractNumId w:val="28"/>
  </w:num>
  <w:num w:numId="27" w16cid:durableId="1039665826">
    <w:abstractNumId w:val="11"/>
  </w:num>
  <w:num w:numId="28" w16cid:durableId="1927495494">
    <w:abstractNumId w:val="4"/>
  </w:num>
  <w:num w:numId="29" w16cid:durableId="724908396">
    <w:abstractNumId w:val="2"/>
  </w:num>
  <w:num w:numId="30" w16cid:durableId="766583468">
    <w:abstractNumId w:val="1"/>
  </w:num>
  <w:num w:numId="31" w16cid:durableId="1622566442">
    <w:abstractNumId w:val="12"/>
  </w:num>
  <w:num w:numId="32" w16cid:durableId="1926500287">
    <w:abstractNumId w:val="8"/>
  </w:num>
  <w:num w:numId="33" w16cid:durableId="731276461">
    <w:abstractNumId w:val="26"/>
  </w:num>
  <w:num w:numId="34" w16cid:durableId="19596082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E3"/>
    <w:rsid w:val="00015144"/>
    <w:rsid w:val="00121661"/>
    <w:rsid w:val="001623B5"/>
    <w:rsid w:val="001A6714"/>
    <w:rsid w:val="002172E9"/>
    <w:rsid w:val="00422D15"/>
    <w:rsid w:val="00500AE3"/>
    <w:rsid w:val="00594588"/>
    <w:rsid w:val="00697484"/>
    <w:rsid w:val="00700897"/>
    <w:rsid w:val="00795E07"/>
    <w:rsid w:val="007E3013"/>
    <w:rsid w:val="007F7B08"/>
    <w:rsid w:val="008E6412"/>
    <w:rsid w:val="00AB4716"/>
    <w:rsid w:val="00AE0139"/>
    <w:rsid w:val="00B708E5"/>
    <w:rsid w:val="00B77F22"/>
    <w:rsid w:val="00B83388"/>
    <w:rsid w:val="00C13CE2"/>
    <w:rsid w:val="00C16117"/>
    <w:rsid w:val="00CA416D"/>
    <w:rsid w:val="00CE15A4"/>
    <w:rsid w:val="00DE6CAF"/>
    <w:rsid w:val="00E15B64"/>
    <w:rsid w:val="00E77398"/>
    <w:rsid w:val="00FC4144"/>
    <w:rsid w:val="00FC6AE3"/>
    <w:rsid w:val="11BEE449"/>
    <w:rsid w:val="1A5A86AE"/>
    <w:rsid w:val="20F5A2FD"/>
    <w:rsid w:val="2DD6790D"/>
    <w:rsid w:val="41724F47"/>
    <w:rsid w:val="4AC04B49"/>
    <w:rsid w:val="539F381E"/>
    <w:rsid w:val="5AD8095E"/>
    <w:rsid w:val="7224FC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2BF3CF"/>
  <w15:docId w15:val="{BF8C7DAF-F99B-6645-8B38-6B3F7E79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1"/>
    </w:pPr>
    <w:rPr>
      <w:sz w:val="18"/>
      <w:szCs w:val="18"/>
    </w:rPr>
  </w:style>
  <w:style w:type="paragraph" w:styleId="Title">
    <w:name w:val="Title"/>
    <w:basedOn w:val="Normal"/>
    <w:uiPriority w:val="10"/>
    <w:qFormat/>
    <w:pPr>
      <w:spacing w:before="80"/>
      <w:ind w:left="110" w:right="175"/>
    </w:pPr>
    <w:rPr>
      <w:sz w:val="32"/>
      <w:szCs w:val="32"/>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normaltextrun" w:customStyle="1">
    <w:name w:val="normaltextrun"/>
    <w:basedOn w:val="DefaultParagraphFont"/>
    <w:rsid w:val="001A6714"/>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acecqa.gov.au/sites/default/files/2020-05/Practical-ideas-to-support-quality-improvement_0.pdf" TargetMode="External" Id="rId13" /><Relationship Type="http://schemas.openxmlformats.org/officeDocument/2006/relationships/hyperlink" Target="https://www.acecqa.gov.au/sites/default/files/2018-04/QA7_UsingComplaintsToSupportContinuousImprovement.pdf"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acecqa.gov.au/sites/default/files/2020-09/DevelopingandReviewingYourQualityImprovementPlan.pdf" TargetMode="External" Id="rId21" /><Relationship Type="http://schemas.openxmlformats.org/officeDocument/2006/relationships/webSettings" Target="webSettings.xml" Id="rId7" /><Relationship Type="http://schemas.openxmlformats.org/officeDocument/2006/relationships/hyperlink" Target="https://education.nsw.gov.au/content/dam/main-education/policy-library/public/implementation-documents/pd2016-0468-01.pdf" TargetMode="External" Id="rId12" /><Relationship Type="http://schemas.openxmlformats.org/officeDocument/2006/relationships/hyperlink" Target="https://www.acecqa.gov.au/sites/default/files/2018-04/QA7_UsingComplaintsToSupportContinuousImprovement.pdf"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acecqa.gov.au/sites/default/files/2018-04/QA7_UsingComplaintsToSupportContinuousImprovement.pdf" TargetMode="External" Id="rId16" /><Relationship Type="http://schemas.openxmlformats.org/officeDocument/2006/relationships/hyperlink" Target="https://www.acecqa.gov.au/sites/default/files/2020-09/DevelopingandReviewingYourQualityImprovementPlan.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nsw.gov.au/content/dam/main-education/policy-library/public/implementation-documents/pd2016-0468-01.pdf" TargetMode="External" Id="rId11" /><Relationship Type="http://schemas.openxmlformats.org/officeDocument/2006/relationships/hyperlink" Target="https://education.nsw.gov.au/content/dam/main-education/early-childhood-education/operating-an-early-childhood-education-service/media/documents/regulation-assessment-rating/self-assessment-working-document.pdf" TargetMode="External" Id="rId24" /><Relationship Type="http://schemas.openxmlformats.org/officeDocument/2006/relationships/styles" Target="styles.xml" Id="rId5" /><Relationship Type="http://schemas.openxmlformats.org/officeDocument/2006/relationships/hyperlink" Target="https://www.acecqa.gov.au/sites/default/files/2020-05/Practical-ideas-to-support-quality-improvement_0.pdf" TargetMode="External" Id="rId15" /><Relationship Type="http://schemas.openxmlformats.org/officeDocument/2006/relationships/hyperlink" Target="https://www.acecqa.gov.au/sites/default/files/2018-10/QA7_ReviewingYourServicePhilosophy.pdf" TargetMode="External" Id="rId23" /><Relationship Type="http://schemas.openxmlformats.org/officeDocument/2006/relationships/theme" Target="theme/theme1.xml" Id="rId28" /><Relationship Type="http://schemas.openxmlformats.org/officeDocument/2006/relationships/image" Target="media/image1.png" Id="rId10" /><Relationship Type="http://schemas.openxmlformats.org/officeDocument/2006/relationships/hyperlink" Target="https://www.acecqa.gov.au/sites/default/files/2020-09/DevelopingandReviewingYourQualityImprovementPlan.pdf"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cecqa.gov.au/sites/default/files/2020-05/Practical-ideas-to-support-quality-improvement_0.pdf" TargetMode="External" Id="rId14" /><Relationship Type="http://schemas.openxmlformats.org/officeDocument/2006/relationships/hyperlink" Target="https://www.acecqa.gov.au/sites/default/files/2018-10/QA7_ReviewingYourServicePhilosophy.pdf" TargetMode="External" Id="rId22" /><Relationship Type="http://schemas.openxmlformats.org/officeDocument/2006/relationships/fontTable" Target="fontTable.xml" Id="rId27"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5c5335-b478-4a00-bd16-6f14cc64c2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BAEEAB7F6BC4D81CCD67C17D5EE49" ma:contentTypeVersion="15" ma:contentTypeDescription="Create a new document." ma:contentTypeScope="" ma:versionID="6ede06ae32cac5bef9db287a60eb4deb">
  <xsd:schema xmlns:xsd="http://www.w3.org/2001/XMLSchema" xmlns:xs="http://www.w3.org/2001/XMLSchema" xmlns:p="http://schemas.microsoft.com/office/2006/metadata/properties" xmlns:ns2="a55c5335-b478-4a00-bd16-6f14cc64c2f1" xmlns:ns3="645cbc0f-1323-4fdb-8c37-1fa2eedd0212" targetNamespace="http://schemas.microsoft.com/office/2006/metadata/properties" ma:root="true" ma:fieldsID="7fce32c0fc2dec2501779b0d0ad241b6" ns2:_="" ns3:_="">
    <xsd:import namespace="a55c5335-b478-4a00-bd16-6f14cc64c2f1"/>
    <xsd:import namespace="645cbc0f-1323-4fdb-8c37-1fa2eedd02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c5335-b478-4a00-bd16-6f14cc64c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cbc0f-1323-4fdb-8c37-1fa2eedd02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0E8CB-8364-46EF-BDF7-8B154DDB6A11}">
  <ds:schemaRefs>
    <ds:schemaRef ds:uri="http://schemas.microsoft.com/sharepoint/v3/contenttype/forms"/>
  </ds:schemaRefs>
</ds:datastoreItem>
</file>

<file path=customXml/itemProps2.xml><?xml version="1.0" encoding="utf-8"?>
<ds:datastoreItem xmlns:ds="http://schemas.openxmlformats.org/officeDocument/2006/customXml" ds:itemID="{2F0BDC13-1896-4EE3-81B9-658E191C4A75}">
  <ds:schemaRefs>
    <ds:schemaRef ds:uri="http://schemas.microsoft.com/office/2006/metadata/properties"/>
    <ds:schemaRef ds:uri="http://schemas.microsoft.com/office/infopath/2007/PartnerControls"/>
    <ds:schemaRef ds:uri="a55c5335-b478-4a00-bd16-6f14cc64c2f1"/>
  </ds:schemaRefs>
</ds:datastoreItem>
</file>

<file path=customXml/itemProps3.xml><?xml version="1.0" encoding="utf-8"?>
<ds:datastoreItem xmlns:ds="http://schemas.openxmlformats.org/officeDocument/2006/customXml" ds:itemID="{C47F0219-FEAC-451D-A86A-B2EC9D4BE3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Leading and operating department preschool guidelines</dc:title>
  <dc:subject>NSW Department of education</dc:subject>
  <dc:creator>NSW Department of Education</dc:creator>
  <lastModifiedBy>Alison Finlayson</lastModifiedBy>
  <revision>28</revision>
  <dcterms:created xsi:type="dcterms:W3CDTF">2025-07-27T13:46:00.0000000Z</dcterms:created>
  <dcterms:modified xsi:type="dcterms:W3CDTF">2025-08-18T04:31:01.2616615Z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2024-06-30T00:00:00Z</vt:filetime>
  </property>
  <property fmtid="{D5CDD505-2E9C-101B-9397-08002B2CF9AE}" pid="3" name="Creator">
    <vt:lpwstr>Acrobat PDFMaker 22 for Word</vt:lpwstr>
  </property>
  <property fmtid="{D5CDD505-2E9C-101B-9397-08002B2CF9AE}" pid="4" name="LastSaved">
    <vt:filetime>2024-07-15T00:00:00Z</vt:filetime>
  </property>
  <property fmtid="{D5CDD505-2E9C-101B-9397-08002B2CF9AE}" pid="5" name="Producer">
    <vt:lpwstr>Adobe PDF Library 22.1.149</vt:lpwstr>
  </property>
  <property fmtid="{D5CDD505-2E9C-101B-9397-08002B2CF9AE}" pid="6" name="ContentTypeId">
    <vt:lpwstr>0x010100AA9BAEEAB7F6BC4D81CCD67C17D5EE49</vt:lpwstr>
  </property>
  <property fmtid="{D5CDD505-2E9C-101B-9397-08002B2CF9AE}" pid="7" name="MSIP_Label_b603dfd7-d93a-4381-a340-2995d8282205_Enabled">
    <vt:lpwstr>true</vt:lpwstr>
  </property>
  <property fmtid="{D5CDD505-2E9C-101B-9397-08002B2CF9AE}" pid="8" name="MSIP_Label_b603dfd7-d93a-4381-a340-2995d8282205_SetDate">
    <vt:lpwstr>2025-06-15T03:25:37Z</vt:lpwstr>
  </property>
  <property fmtid="{D5CDD505-2E9C-101B-9397-08002B2CF9AE}" pid="9" name="MSIP_Label_b603dfd7-d93a-4381-a340-2995d8282205_Method">
    <vt:lpwstr>Standard</vt:lpwstr>
  </property>
  <property fmtid="{D5CDD505-2E9C-101B-9397-08002B2CF9AE}" pid="10" name="MSIP_Label_b603dfd7-d93a-4381-a340-2995d8282205_Name">
    <vt:lpwstr>OFFICIAL</vt:lpwstr>
  </property>
  <property fmtid="{D5CDD505-2E9C-101B-9397-08002B2CF9AE}" pid="11" name="MSIP_Label_b603dfd7-d93a-4381-a340-2995d8282205_SiteId">
    <vt:lpwstr>05a0e69a-418a-47c1-9c25-9387261bf991</vt:lpwstr>
  </property>
  <property fmtid="{D5CDD505-2E9C-101B-9397-08002B2CF9AE}" pid="12" name="MSIP_Label_b603dfd7-d93a-4381-a340-2995d8282205_ActionId">
    <vt:lpwstr>c93fa3b3-8953-4fd2-9f90-f2d107601fe8</vt:lpwstr>
  </property>
  <property fmtid="{D5CDD505-2E9C-101B-9397-08002B2CF9AE}" pid="13" name="MSIP_Label_b603dfd7-d93a-4381-a340-2995d8282205_ContentBits">
    <vt:lpwstr>0</vt:lpwstr>
  </property>
  <property fmtid="{D5CDD505-2E9C-101B-9397-08002B2CF9AE}" pid="14" name="MSIP_Label_b603dfd7-d93a-4381-a340-2995d8282205_Tag">
    <vt:lpwstr>10, 3, 0, 2</vt:lpwstr>
  </property>
  <property fmtid="{D5CDD505-2E9C-101B-9397-08002B2CF9AE}" pid="15" name="MediaServiceImageTags">
    <vt:lpwstr/>
  </property>
</Properties>
</file>